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0FDF76C" w14:textId="2C30F539" w:rsidR="3BAC0C10" w:rsidRDefault="3BAC0C10" w:rsidP="59258747">
      <w:pPr>
        <w:pStyle w:val="ListParagraph"/>
        <w:numPr>
          <w:ilvl w:val="0"/>
          <w:numId w:val="2"/>
        </w:numPr>
        <w:rPr>
          <w:rFonts w:ascii="Aptos" w:eastAsia="Aptos" w:hAnsi="Aptos" w:cs="Aptos"/>
          <w:color w:val="000000" w:themeColor="text1"/>
          <w:sz w:val="36"/>
          <w:szCs w:val="36"/>
        </w:rPr>
      </w:pPr>
      <w:r w:rsidRPr="59258747">
        <w:rPr>
          <w:rFonts w:ascii="Aptos" w:eastAsia="Aptos" w:hAnsi="Aptos" w:cs="Aptos"/>
          <w:b/>
          <w:bCs/>
          <w:color w:val="000000" w:themeColor="text1"/>
          <w:sz w:val="36"/>
          <w:szCs w:val="36"/>
        </w:rPr>
        <w:t xml:space="preserve">Promotion Details </w:t>
      </w:r>
    </w:p>
    <w:p w14:paraId="0BC00BE8" w14:textId="1BEC1A57" w:rsidR="21F91F13" w:rsidRDefault="21F91F13" w:rsidP="59258747">
      <w:pPr>
        <w:rPr>
          <w:rFonts w:ascii="Aptos" w:eastAsia="Aptos" w:hAnsi="Aptos" w:cs="Aptos"/>
          <w:color w:val="000000" w:themeColor="text1"/>
        </w:rPr>
      </w:pPr>
      <w:r w:rsidRPr="59258747">
        <w:rPr>
          <w:rFonts w:ascii="Aptos" w:eastAsia="Aptos" w:hAnsi="Aptos" w:cs="Aptos"/>
          <w:b/>
          <w:bCs/>
          <w:color w:val="000000" w:themeColor="text1"/>
        </w:rPr>
        <w:t>MI BORDEAUX (SAS)</w:t>
      </w:r>
      <w:r w:rsidR="3BAC0C10" w:rsidRPr="59258747">
        <w:rPr>
          <w:rFonts w:ascii="Aptos" w:eastAsia="Aptos" w:hAnsi="Aptos" w:cs="Aptos"/>
          <w:color w:val="000000" w:themeColor="text1"/>
        </w:rPr>
        <w:t xml:space="preserve">, the operator of Museum of Illusions </w:t>
      </w:r>
      <w:r w:rsidR="5E117E72" w:rsidRPr="59258747">
        <w:rPr>
          <w:rFonts w:ascii="Aptos" w:eastAsia="Aptos" w:hAnsi="Aptos" w:cs="Aptos"/>
          <w:color w:val="000000" w:themeColor="text1"/>
        </w:rPr>
        <w:t xml:space="preserve">Bordeaux </w:t>
      </w:r>
      <w:r w:rsidR="3BAC0C10" w:rsidRPr="59258747">
        <w:rPr>
          <w:rFonts w:ascii="Aptos" w:eastAsia="Aptos" w:hAnsi="Aptos" w:cs="Aptos"/>
          <w:color w:val="000000" w:themeColor="text1"/>
        </w:rPr>
        <w:t>("the Museum", "we", "us" or "our"), is offering customers a complimentary 3D puzzle when purchasing eligible Halloween packages during the Promotion Period ("Promotion").</w:t>
      </w:r>
    </w:p>
    <w:p w14:paraId="17814DBA" w14:textId="0FA866C7" w:rsidR="3BAC0C10" w:rsidRDefault="3BAC0C10" w:rsidP="59258747">
      <w:pPr>
        <w:rPr>
          <w:rFonts w:ascii="Aptos" w:eastAsia="Aptos" w:hAnsi="Aptos" w:cs="Aptos"/>
          <w:color w:val="000000" w:themeColor="text1"/>
        </w:rPr>
      </w:pPr>
      <w:r w:rsidRPr="59258747">
        <w:rPr>
          <w:rFonts w:ascii="Aptos" w:eastAsia="Aptos" w:hAnsi="Aptos" w:cs="Aptos"/>
          <w:color w:val="000000" w:themeColor="text1"/>
        </w:rPr>
        <w:t>The Promotion is valid for eligible purchases and visits taking place from 2 October 2026 to 31 October 2026 inclusive.</w:t>
      </w:r>
    </w:p>
    <w:p w14:paraId="0804ADA8" w14:textId="470940BE" w:rsidR="3BAC0C10" w:rsidRDefault="3BAC0C10" w:rsidP="59258747">
      <w:pPr>
        <w:rPr>
          <w:rFonts w:ascii="Aptos" w:eastAsia="Aptos" w:hAnsi="Aptos" w:cs="Aptos"/>
          <w:color w:val="000000" w:themeColor="text1"/>
        </w:rPr>
      </w:pPr>
      <w:r w:rsidRPr="59258747">
        <w:rPr>
          <w:rFonts w:ascii="Aptos" w:eastAsia="Aptos" w:hAnsi="Aptos" w:cs="Aptos"/>
          <w:color w:val="000000" w:themeColor="text1"/>
        </w:rPr>
        <w:t>The Promotion applies as follows:</w:t>
      </w:r>
    </w:p>
    <w:p w14:paraId="7DBA1B83" w14:textId="7D793476" w:rsidR="3BAC0C10" w:rsidRDefault="3BAC0C10" w:rsidP="59258747">
      <w:pPr>
        <w:rPr>
          <w:rFonts w:ascii="Aptos" w:eastAsia="Aptos" w:hAnsi="Aptos" w:cs="Aptos"/>
          <w:color w:val="000000" w:themeColor="text1"/>
        </w:rPr>
      </w:pPr>
      <w:r w:rsidRPr="59258747">
        <w:rPr>
          <w:rFonts w:ascii="Aptos" w:eastAsia="Aptos" w:hAnsi="Aptos" w:cs="Aptos"/>
          <w:color w:val="000000" w:themeColor="text1"/>
        </w:rPr>
        <w:t>A Halloween package consisting of 2 adults and 2 children includes 2 complimentary 3D puzzles.</w:t>
      </w:r>
    </w:p>
    <w:p w14:paraId="35900575" w14:textId="470067F8" w:rsidR="3BAC0C10" w:rsidRDefault="3BAC0C10" w:rsidP="59258747">
      <w:pPr>
        <w:rPr>
          <w:rFonts w:ascii="Aptos" w:eastAsia="Aptos" w:hAnsi="Aptos" w:cs="Aptos"/>
          <w:color w:val="000000" w:themeColor="text1"/>
        </w:rPr>
      </w:pPr>
      <w:r w:rsidRPr="59258747">
        <w:rPr>
          <w:rFonts w:ascii="Aptos" w:eastAsia="Aptos" w:hAnsi="Aptos" w:cs="Aptos"/>
          <w:color w:val="000000" w:themeColor="text1"/>
        </w:rPr>
        <w:t>A Halloween package consisting of 1 adult and 1 child includes 1 complimentary 3D puzzle.</w:t>
      </w:r>
    </w:p>
    <w:p w14:paraId="2B917654" w14:textId="3C815E3B" w:rsidR="3BAC0C10" w:rsidRDefault="3BAC0C10" w:rsidP="59258747">
      <w:pPr>
        <w:rPr>
          <w:rFonts w:ascii="Aptos" w:eastAsia="Aptos" w:hAnsi="Aptos" w:cs="Aptos"/>
          <w:color w:val="000000" w:themeColor="text1"/>
        </w:rPr>
      </w:pPr>
      <w:r w:rsidRPr="59258747">
        <w:rPr>
          <w:rFonts w:ascii="Aptos" w:eastAsia="Aptos" w:hAnsi="Aptos" w:cs="Aptos"/>
          <w:color w:val="000000" w:themeColor="text1"/>
        </w:rPr>
        <w:t>A Halloween package consisting of 2 adults includes 1 complimentary 3D puzzle.</w:t>
      </w:r>
    </w:p>
    <w:p w14:paraId="5BD959D7" w14:textId="7F571FB3" w:rsidR="3BAC0C10" w:rsidRDefault="3BAC0C10" w:rsidP="59258747">
      <w:pPr>
        <w:rPr>
          <w:rFonts w:ascii="Aptos" w:eastAsia="Aptos" w:hAnsi="Aptos" w:cs="Aptos"/>
          <w:color w:val="000000" w:themeColor="text1"/>
        </w:rPr>
      </w:pPr>
      <w:r w:rsidRPr="59258747">
        <w:rPr>
          <w:rFonts w:ascii="Aptos" w:eastAsia="Aptos" w:hAnsi="Aptos" w:cs="Aptos"/>
          <w:color w:val="000000" w:themeColor="text1"/>
        </w:rPr>
        <w:t>For the purposes of this Promotion, a child ticket is valid for children aged 5 to 14 years old inclusive.</w:t>
      </w:r>
    </w:p>
    <w:p w14:paraId="0D008780" w14:textId="0CF3F450" w:rsidR="3BAC0C10" w:rsidRDefault="3BAC0C10" w:rsidP="59258747">
      <w:pPr>
        <w:rPr>
          <w:rFonts w:ascii="Aptos" w:eastAsia="Aptos" w:hAnsi="Aptos" w:cs="Aptos"/>
          <w:color w:val="000000" w:themeColor="text1"/>
        </w:rPr>
      </w:pPr>
      <w:r w:rsidRPr="59258747">
        <w:rPr>
          <w:rFonts w:ascii="Aptos" w:eastAsia="Aptos" w:hAnsi="Aptos" w:cs="Aptos"/>
          <w:color w:val="000000" w:themeColor="text1"/>
        </w:rPr>
        <w:t>For the purposes of this Promotion, an adult ticket is valid for persons aged 15 years or over, subject to the Museum's applicable ticketing conditions.</w:t>
      </w:r>
    </w:p>
    <w:p w14:paraId="121AB61A" w14:textId="471C8B56" w:rsidR="3BAC0C10" w:rsidRDefault="3BAC0C10" w:rsidP="59258747">
      <w:pPr>
        <w:rPr>
          <w:rFonts w:ascii="Aptos" w:eastAsia="Aptos" w:hAnsi="Aptos" w:cs="Aptos"/>
          <w:color w:val="000000" w:themeColor="text1"/>
        </w:rPr>
      </w:pPr>
      <w:r w:rsidRPr="59258747">
        <w:rPr>
          <w:rFonts w:ascii="Aptos" w:eastAsia="Aptos" w:hAnsi="Aptos" w:cs="Aptos"/>
          <w:color w:val="000000" w:themeColor="text1"/>
        </w:rPr>
        <w:t>The Promotion is subject to ticket availability and 3D puzzle availability.</w:t>
      </w:r>
    </w:p>
    <w:p w14:paraId="37AEBC31" w14:textId="3613FCB8" w:rsidR="3BAC0C10" w:rsidRDefault="3BAC0C10" w:rsidP="59258747">
      <w:pPr>
        <w:rPr>
          <w:rFonts w:ascii="Aptos" w:eastAsia="Aptos" w:hAnsi="Aptos" w:cs="Aptos"/>
          <w:color w:val="000000" w:themeColor="text1"/>
        </w:rPr>
      </w:pPr>
      <w:r w:rsidRPr="59258747">
        <w:rPr>
          <w:rFonts w:ascii="Aptos" w:eastAsia="Aptos" w:hAnsi="Aptos" w:cs="Aptos"/>
          <w:color w:val="000000" w:themeColor="text1"/>
        </w:rPr>
        <w:t>3D puzzles are available while stocks last.</w:t>
      </w:r>
    </w:p>
    <w:p w14:paraId="02FC1EBE" w14:textId="36510A0B" w:rsidR="3BAC0C10" w:rsidRDefault="3BAC0C10" w:rsidP="59258747">
      <w:pPr>
        <w:rPr>
          <w:rFonts w:ascii="Aptos" w:eastAsia="Aptos" w:hAnsi="Aptos" w:cs="Aptos"/>
          <w:color w:val="000000" w:themeColor="text1"/>
        </w:rPr>
      </w:pPr>
      <w:r w:rsidRPr="59258747">
        <w:rPr>
          <w:rFonts w:ascii="Aptos" w:eastAsia="Aptos" w:hAnsi="Aptos" w:cs="Aptos"/>
          <w:color w:val="000000" w:themeColor="text1"/>
        </w:rPr>
        <w:t>The Promotion is subject to these Terms &amp; Conditions and the Museum's standard admission Terms &amp; Conditions.</w:t>
      </w:r>
    </w:p>
    <w:p w14:paraId="38EECA9B" w14:textId="1AF567D2" w:rsidR="3BAC0C10" w:rsidRDefault="3BAC0C10" w:rsidP="59258747">
      <w:pPr>
        <w:pStyle w:val="ListParagraph"/>
        <w:numPr>
          <w:ilvl w:val="0"/>
          <w:numId w:val="1"/>
        </w:numPr>
        <w:rPr>
          <w:rFonts w:ascii="Aptos" w:eastAsia="Aptos" w:hAnsi="Aptos" w:cs="Aptos"/>
          <w:color w:val="000000" w:themeColor="text1"/>
          <w:sz w:val="36"/>
          <w:szCs w:val="36"/>
        </w:rPr>
      </w:pPr>
      <w:r w:rsidRPr="59258747">
        <w:rPr>
          <w:rFonts w:ascii="Aptos" w:eastAsia="Aptos" w:hAnsi="Aptos" w:cs="Aptos"/>
          <w:b/>
          <w:bCs/>
          <w:color w:val="000000" w:themeColor="text1"/>
          <w:sz w:val="36"/>
          <w:szCs w:val="36"/>
        </w:rPr>
        <w:t xml:space="preserve">Promotion Period </w:t>
      </w:r>
    </w:p>
    <w:p w14:paraId="3FEC4970" w14:textId="24D98ED2" w:rsidR="3BAC0C10" w:rsidRDefault="3BAC0C10" w:rsidP="59258747">
      <w:pPr>
        <w:rPr>
          <w:rFonts w:ascii="Aptos" w:eastAsia="Aptos" w:hAnsi="Aptos" w:cs="Aptos"/>
          <w:color w:val="000000" w:themeColor="text1"/>
        </w:rPr>
      </w:pPr>
      <w:r w:rsidRPr="59258747">
        <w:rPr>
          <w:rFonts w:ascii="Aptos" w:eastAsia="Aptos" w:hAnsi="Aptos" w:cs="Aptos"/>
          <w:color w:val="000000" w:themeColor="text1"/>
        </w:rPr>
        <w:t>The Promotion is valid for visits taking place from 2 October 2026 to 31 October 2026 inclusive ("Promotion Period").</w:t>
      </w:r>
    </w:p>
    <w:p w14:paraId="603F72F0" w14:textId="435D8939" w:rsidR="3BAC0C10" w:rsidRDefault="3BAC0C10" w:rsidP="59258747">
      <w:pPr>
        <w:rPr>
          <w:rFonts w:ascii="Aptos" w:eastAsia="Aptos" w:hAnsi="Aptos" w:cs="Aptos"/>
          <w:color w:val="000000" w:themeColor="text1"/>
        </w:rPr>
      </w:pPr>
      <w:r w:rsidRPr="59258747">
        <w:rPr>
          <w:rFonts w:ascii="Aptos" w:eastAsia="Aptos" w:hAnsi="Aptos" w:cs="Aptos"/>
          <w:color w:val="000000" w:themeColor="text1"/>
        </w:rPr>
        <w:t>The Promotion is not valid for visits taking place outside the Promotion Period.</w:t>
      </w:r>
    </w:p>
    <w:p w14:paraId="6FBC6B0B" w14:textId="258F6E45" w:rsidR="3BAC0C10" w:rsidRDefault="3BAC0C10" w:rsidP="59258747">
      <w:pPr>
        <w:rPr>
          <w:rFonts w:ascii="Aptos" w:eastAsia="Aptos" w:hAnsi="Aptos" w:cs="Aptos"/>
          <w:color w:val="000000" w:themeColor="text1"/>
        </w:rPr>
      </w:pPr>
      <w:r w:rsidRPr="59258747">
        <w:rPr>
          <w:rFonts w:ascii="Aptos" w:eastAsia="Aptos" w:hAnsi="Aptos" w:cs="Aptos"/>
          <w:color w:val="000000" w:themeColor="text1"/>
        </w:rPr>
        <w:t>The date of purchase does not by itself determine eligibility for the Promotion. The eligible Halloween package must be purchased for a visit date falling within the Promotion Period.</w:t>
      </w:r>
    </w:p>
    <w:p w14:paraId="39B91E20" w14:textId="26FC141C" w:rsidR="3BAC0C10" w:rsidRDefault="3BAC0C10" w:rsidP="59258747">
      <w:pPr>
        <w:rPr>
          <w:rFonts w:ascii="Aptos" w:eastAsia="Aptos" w:hAnsi="Aptos" w:cs="Aptos"/>
          <w:color w:val="000000" w:themeColor="text1"/>
        </w:rPr>
      </w:pPr>
      <w:r w:rsidRPr="59258747">
        <w:rPr>
          <w:rFonts w:ascii="Aptos" w:eastAsia="Aptos" w:hAnsi="Aptos" w:cs="Aptos"/>
          <w:color w:val="000000" w:themeColor="text1"/>
        </w:rPr>
        <w:t>Where a customer purchases an eligible Halloween package for a date outside the Promotion Period, the Promotion will not apply.</w:t>
      </w:r>
    </w:p>
    <w:p w14:paraId="00687C78" w14:textId="2EB2C60C" w:rsidR="3BAC0C10" w:rsidRDefault="3BAC0C10" w:rsidP="59258747">
      <w:pPr>
        <w:rPr>
          <w:rFonts w:ascii="Aptos" w:eastAsia="Aptos" w:hAnsi="Aptos" w:cs="Aptos"/>
          <w:color w:val="000000" w:themeColor="text1"/>
        </w:rPr>
      </w:pPr>
      <w:r w:rsidRPr="59258747">
        <w:rPr>
          <w:rFonts w:ascii="Aptos" w:eastAsia="Aptos" w:hAnsi="Aptos" w:cs="Aptos"/>
          <w:color w:val="000000" w:themeColor="text1"/>
        </w:rPr>
        <w:lastRenderedPageBreak/>
        <w:t>The Museum reserves the right to specify the dates and times on which eligible Halloween packages are available for purchase, subject to these Terms &amp; Conditions and applicable law.</w:t>
      </w:r>
    </w:p>
    <w:p w14:paraId="22370537" w14:textId="642E0D81" w:rsidR="3BAC0C10" w:rsidRDefault="3BAC0C10" w:rsidP="59258747">
      <w:pPr>
        <w:pStyle w:val="ListParagraph"/>
        <w:numPr>
          <w:ilvl w:val="0"/>
          <w:numId w:val="1"/>
        </w:numPr>
        <w:rPr>
          <w:rFonts w:ascii="Aptos" w:eastAsia="Aptos" w:hAnsi="Aptos" w:cs="Aptos"/>
          <w:color w:val="000000" w:themeColor="text1"/>
          <w:sz w:val="36"/>
          <w:szCs w:val="36"/>
        </w:rPr>
      </w:pPr>
      <w:r w:rsidRPr="59258747">
        <w:rPr>
          <w:rFonts w:ascii="Aptos" w:eastAsia="Aptos" w:hAnsi="Aptos" w:cs="Aptos"/>
          <w:b/>
          <w:bCs/>
          <w:color w:val="000000" w:themeColor="text1"/>
          <w:sz w:val="36"/>
          <w:szCs w:val="36"/>
        </w:rPr>
        <w:t>Eligibility</w:t>
      </w:r>
    </w:p>
    <w:p w14:paraId="4369861A" w14:textId="3431EE0C" w:rsidR="3BAC0C10" w:rsidRDefault="3BAC0C10" w:rsidP="59258747">
      <w:pPr>
        <w:rPr>
          <w:rFonts w:ascii="Aptos" w:eastAsia="Aptos" w:hAnsi="Aptos" w:cs="Aptos"/>
          <w:color w:val="000000" w:themeColor="text1"/>
        </w:rPr>
      </w:pPr>
      <w:r w:rsidRPr="59258747">
        <w:rPr>
          <w:rFonts w:ascii="Aptos" w:eastAsia="Aptos" w:hAnsi="Aptos" w:cs="Aptos"/>
          <w:color w:val="000000" w:themeColor="text1"/>
        </w:rPr>
        <w:t xml:space="preserve"> Customers must purchase an eligible Halloween package to qualify for the Promotion.</w:t>
      </w:r>
    </w:p>
    <w:p w14:paraId="6E7DADB2" w14:textId="2303FB76" w:rsidR="3BAC0C10" w:rsidRDefault="3BAC0C10" w:rsidP="59258747">
      <w:pPr>
        <w:rPr>
          <w:rFonts w:ascii="Aptos" w:eastAsia="Aptos" w:hAnsi="Aptos" w:cs="Aptos"/>
          <w:color w:val="000000" w:themeColor="text1"/>
        </w:rPr>
      </w:pPr>
      <w:r w:rsidRPr="59258747">
        <w:rPr>
          <w:rFonts w:ascii="Aptos" w:eastAsia="Aptos" w:hAnsi="Aptos" w:cs="Aptos"/>
          <w:color w:val="000000" w:themeColor="text1"/>
        </w:rPr>
        <w:t>The number of complimentary 3D puzzles provided depends on the composition of the eligible Halloween package:</w:t>
      </w:r>
    </w:p>
    <w:p w14:paraId="46ED9E06" w14:textId="60B5F6E6" w:rsidR="3BAC0C10" w:rsidRDefault="3BAC0C10" w:rsidP="59258747">
      <w:pPr>
        <w:rPr>
          <w:rFonts w:ascii="Aptos" w:eastAsia="Aptos" w:hAnsi="Aptos" w:cs="Aptos"/>
          <w:color w:val="000000" w:themeColor="text1"/>
        </w:rPr>
      </w:pPr>
      <w:r w:rsidRPr="59258747">
        <w:rPr>
          <w:rFonts w:ascii="Aptos" w:eastAsia="Aptos" w:hAnsi="Aptos" w:cs="Aptos"/>
          <w:color w:val="000000" w:themeColor="text1"/>
        </w:rPr>
        <w:t>2 adults and 2 children: 2 complimentary 3D puzzles.</w:t>
      </w:r>
    </w:p>
    <w:p w14:paraId="336CC48D" w14:textId="39D403CC" w:rsidR="3BAC0C10" w:rsidRDefault="3BAC0C10" w:rsidP="59258747">
      <w:pPr>
        <w:rPr>
          <w:rFonts w:ascii="Aptos" w:eastAsia="Aptos" w:hAnsi="Aptos" w:cs="Aptos"/>
          <w:color w:val="000000" w:themeColor="text1"/>
        </w:rPr>
      </w:pPr>
      <w:r w:rsidRPr="59258747">
        <w:rPr>
          <w:rFonts w:ascii="Aptos" w:eastAsia="Aptos" w:hAnsi="Aptos" w:cs="Aptos"/>
          <w:color w:val="000000" w:themeColor="text1"/>
        </w:rPr>
        <w:t>1 adult and 1 child: 1 complimentary 3D puzzle.</w:t>
      </w:r>
    </w:p>
    <w:p w14:paraId="59168360" w14:textId="0D2855E2" w:rsidR="3BAC0C10" w:rsidRDefault="3BAC0C10" w:rsidP="59258747">
      <w:pPr>
        <w:rPr>
          <w:rFonts w:ascii="Aptos" w:eastAsia="Aptos" w:hAnsi="Aptos" w:cs="Aptos"/>
          <w:color w:val="000000" w:themeColor="text1"/>
        </w:rPr>
      </w:pPr>
      <w:r w:rsidRPr="59258747">
        <w:rPr>
          <w:rFonts w:ascii="Aptos" w:eastAsia="Aptos" w:hAnsi="Aptos" w:cs="Aptos"/>
          <w:color w:val="000000" w:themeColor="text1"/>
        </w:rPr>
        <w:t>2 adults: 1 complimentary 3D puzzle.</w:t>
      </w:r>
    </w:p>
    <w:p w14:paraId="32654D75" w14:textId="47A04927" w:rsidR="3BAC0C10" w:rsidRDefault="3BAC0C10" w:rsidP="59258747">
      <w:pPr>
        <w:rPr>
          <w:rFonts w:ascii="Aptos" w:eastAsia="Aptos" w:hAnsi="Aptos" w:cs="Aptos"/>
          <w:color w:val="000000" w:themeColor="text1"/>
        </w:rPr>
      </w:pPr>
      <w:r w:rsidRPr="59258747">
        <w:rPr>
          <w:rFonts w:ascii="Aptos" w:eastAsia="Aptos" w:hAnsi="Aptos" w:cs="Aptos"/>
          <w:color w:val="000000" w:themeColor="text1"/>
        </w:rPr>
        <w:t>A child ticket is valid for children aged 5 to 14 years old inclusive.</w:t>
      </w:r>
    </w:p>
    <w:p w14:paraId="0CC55439" w14:textId="4EAAEA2B" w:rsidR="3BAC0C10" w:rsidRDefault="3BAC0C10" w:rsidP="59258747">
      <w:pPr>
        <w:rPr>
          <w:rFonts w:ascii="Aptos" w:eastAsia="Aptos" w:hAnsi="Aptos" w:cs="Aptos"/>
          <w:color w:val="000000" w:themeColor="text1"/>
        </w:rPr>
      </w:pPr>
      <w:r w:rsidRPr="59258747">
        <w:rPr>
          <w:rFonts w:ascii="Aptos" w:eastAsia="Aptos" w:hAnsi="Aptos" w:cs="Aptos"/>
          <w:color w:val="000000" w:themeColor="text1"/>
        </w:rPr>
        <w:t xml:space="preserve">Children aged 14 and under must be </w:t>
      </w:r>
      <w:proofErr w:type="gramStart"/>
      <w:r w:rsidRPr="59258747">
        <w:rPr>
          <w:rFonts w:ascii="Aptos" w:eastAsia="Aptos" w:hAnsi="Aptos" w:cs="Aptos"/>
          <w:color w:val="000000" w:themeColor="text1"/>
        </w:rPr>
        <w:t>accompanied by an adult aged 18 or over at all times</w:t>
      </w:r>
      <w:proofErr w:type="gramEnd"/>
      <w:r w:rsidRPr="59258747">
        <w:rPr>
          <w:rFonts w:ascii="Aptos" w:eastAsia="Aptos" w:hAnsi="Aptos" w:cs="Aptos"/>
          <w:color w:val="000000" w:themeColor="text1"/>
        </w:rPr>
        <w:t xml:space="preserve"> during their visit, in accordance with the Museum's applicable entry and safety requirements.</w:t>
      </w:r>
    </w:p>
    <w:p w14:paraId="2C34C8C8" w14:textId="281535E8" w:rsidR="3BAC0C10" w:rsidRDefault="3BAC0C10" w:rsidP="59258747">
      <w:pPr>
        <w:rPr>
          <w:rFonts w:ascii="Aptos" w:eastAsia="Aptos" w:hAnsi="Aptos" w:cs="Aptos"/>
          <w:color w:val="000000" w:themeColor="text1"/>
        </w:rPr>
      </w:pPr>
      <w:r w:rsidRPr="59258747">
        <w:rPr>
          <w:rFonts w:ascii="Aptos" w:eastAsia="Aptos" w:hAnsi="Aptos" w:cs="Aptos"/>
          <w:color w:val="000000" w:themeColor="text1"/>
        </w:rPr>
        <w:t>The Museum reserves the right to request reasonable proof of age where necessary to verify eligibility for a child ticket or any other ticket category.</w:t>
      </w:r>
    </w:p>
    <w:p w14:paraId="3DC5DC13" w14:textId="313F06A7" w:rsidR="3BAC0C10" w:rsidRDefault="3BAC0C10" w:rsidP="59258747">
      <w:pPr>
        <w:rPr>
          <w:rFonts w:ascii="Aptos" w:eastAsia="Aptos" w:hAnsi="Aptos" w:cs="Aptos"/>
          <w:color w:val="000000" w:themeColor="text1"/>
        </w:rPr>
      </w:pPr>
      <w:r w:rsidRPr="59258747">
        <w:rPr>
          <w:rFonts w:ascii="Aptos" w:eastAsia="Aptos" w:hAnsi="Aptos" w:cs="Aptos"/>
          <w:color w:val="000000" w:themeColor="text1"/>
        </w:rPr>
        <w:t>Where a customer is unable to demonstrate that a person qualifies for the ticket category purchased, the Museum may apply its standard admission and ticketing conditions, subject to applicable law.</w:t>
      </w:r>
    </w:p>
    <w:p w14:paraId="5C94D171" w14:textId="6CAC5C41" w:rsidR="3BAC0C10" w:rsidRDefault="3BAC0C10" w:rsidP="59258747">
      <w:pPr>
        <w:rPr>
          <w:rFonts w:ascii="Aptos" w:eastAsia="Aptos" w:hAnsi="Aptos" w:cs="Aptos"/>
          <w:color w:val="000000" w:themeColor="text1"/>
        </w:rPr>
      </w:pPr>
      <w:r w:rsidRPr="59258747">
        <w:rPr>
          <w:rFonts w:ascii="Aptos" w:eastAsia="Aptos" w:hAnsi="Aptos" w:cs="Aptos"/>
          <w:color w:val="000000" w:themeColor="text1"/>
        </w:rPr>
        <w:t>The Promotion is available only in connection with eligible Halloween packages.</w:t>
      </w:r>
    </w:p>
    <w:p w14:paraId="5954599A" w14:textId="7BDEB76D" w:rsidR="3BAC0C10" w:rsidRDefault="3BAC0C10" w:rsidP="59258747">
      <w:pPr>
        <w:rPr>
          <w:rFonts w:ascii="Aptos" w:eastAsia="Aptos" w:hAnsi="Aptos" w:cs="Aptos"/>
          <w:color w:val="000000" w:themeColor="text1"/>
        </w:rPr>
      </w:pPr>
      <w:r w:rsidRPr="59258747">
        <w:rPr>
          <w:rFonts w:ascii="Aptos" w:eastAsia="Aptos" w:hAnsi="Aptos" w:cs="Aptos"/>
          <w:color w:val="000000" w:themeColor="text1"/>
        </w:rPr>
        <w:t>Purchasing separate tickets for the same visit does not automatically qualify those tickets for the Promotion.</w:t>
      </w:r>
    </w:p>
    <w:p w14:paraId="2C5C9DF1" w14:textId="2EA2FF6D" w:rsidR="3BAC0C10" w:rsidRDefault="3BAC0C10" w:rsidP="59258747">
      <w:pPr>
        <w:rPr>
          <w:rFonts w:ascii="Aptos" w:eastAsia="Aptos" w:hAnsi="Aptos" w:cs="Aptos"/>
          <w:color w:val="000000" w:themeColor="text1"/>
        </w:rPr>
      </w:pPr>
      <w:r w:rsidRPr="59258747">
        <w:rPr>
          <w:rFonts w:ascii="Aptos" w:eastAsia="Aptos" w:hAnsi="Aptos" w:cs="Aptos"/>
          <w:color w:val="000000" w:themeColor="text1"/>
        </w:rPr>
        <w:t>The Promotion cannot be transferred from one booking to another.</w:t>
      </w:r>
    </w:p>
    <w:p w14:paraId="1B4D06FF" w14:textId="1C720BB0" w:rsidR="3BAC0C10" w:rsidRDefault="3BAC0C10" w:rsidP="59258747">
      <w:pPr>
        <w:rPr>
          <w:rFonts w:ascii="Aptos" w:eastAsia="Aptos" w:hAnsi="Aptos" w:cs="Aptos"/>
          <w:color w:val="000000" w:themeColor="text1"/>
        </w:rPr>
      </w:pPr>
      <w:r w:rsidRPr="59258747">
        <w:rPr>
          <w:rFonts w:ascii="Aptos" w:eastAsia="Aptos" w:hAnsi="Aptos" w:cs="Aptos"/>
          <w:color w:val="000000" w:themeColor="text1"/>
        </w:rPr>
        <w:t>The complimentary 3D puzzle entitlement is linked to the eligible Halloween package and cannot be separated from or transferred independently of that booking.</w:t>
      </w:r>
    </w:p>
    <w:p w14:paraId="3157E3C4" w14:textId="51C95520" w:rsidR="3BAC0C10" w:rsidRDefault="3BAC0C10" w:rsidP="59258747">
      <w:pPr>
        <w:pStyle w:val="ListParagraph"/>
        <w:numPr>
          <w:ilvl w:val="0"/>
          <w:numId w:val="1"/>
        </w:numPr>
        <w:rPr>
          <w:rFonts w:ascii="Aptos" w:eastAsia="Aptos" w:hAnsi="Aptos" w:cs="Aptos"/>
          <w:color w:val="000000" w:themeColor="text1"/>
          <w:sz w:val="36"/>
          <w:szCs w:val="36"/>
        </w:rPr>
      </w:pPr>
      <w:r w:rsidRPr="59258747">
        <w:rPr>
          <w:rFonts w:ascii="Aptos" w:eastAsia="Aptos" w:hAnsi="Aptos" w:cs="Aptos"/>
          <w:b/>
          <w:bCs/>
          <w:color w:val="000000" w:themeColor="text1"/>
          <w:sz w:val="36"/>
          <w:szCs w:val="36"/>
        </w:rPr>
        <w:t>Exclusions The Promotion:</w:t>
      </w:r>
    </w:p>
    <w:p w14:paraId="08295992" w14:textId="5FA49819" w:rsidR="3BAC0C10" w:rsidRDefault="3BAC0C10" w:rsidP="59258747">
      <w:pPr>
        <w:rPr>
          <w:rFonts w:ascii="Aptos" w:eastAsia="Aptos" w:hAnsi="Aptos" w:cs="Aptos"/>
          <w:color w:val="000000" w:themeColor="text1"/>
        </w:rPr>
      </w:pPr>
      <w:r w:rsidRPr="59258747">
        <w:rPr>
          <w:rFonts w:ascii="Aptos" w:eastAsia="Aptos" w:hAnsi="Aptos" w:cs="Aptos"/>
          <w:color w:val="000000" w:themeColor="text1"/>
        </w:rPr>
        <w:t>applies only to eligible Halloween packages;</w:t>
      </w:r>
    </w:p>
    <w:p w14:paraId="01A5BE48" w14:textId="5ABB73E2" w:rsidR="3BAC0C10" w:rsidRDefault="3BAC0C10" w:rsidP="59258747">
      <w:pPr>
        <w:rPr>
          <w:rFonts w:ascii="Aptos" w:eastAsia="Aptos" w:hAnsi="Aptos" w:cs="Aptos"/>
          <w:color w:val="000000" w:themeColor="text1"/>
        </w:rPr>
      </w:pPr>
      <w:r w:rsidRPr="59258747">
        <w:rPr>
          <w:rFonts w:ascii="Aptos" w:eastAsia="Aptos" w:hAnsi="Aptos" w:cs="Aptos"/>
          <w:color w:val="000000" w:themeColor="text1"/>
        </w:rPr>
        <w:t>applies only to eligible Halloween packages purchased through the purchase channel specified in these Terms &amp; Conditions;</w:t>
      </w:r>
    </w:p>
    <w:p w14:paraId="0E6651D4" w14:textId="6E289C1F" w:rsidR="3BAC0C10" w:rsidRDefault="3BAC0C10" w:rsidP="59258747">
      <w:pPr>
        <w:rPr>
          <w:rFonts w:ascii="Aptos" w:eastAsia="Aptos" w:hAnsi="Aptos" w:cs="Aptos"/>
          <w:color w:val="000000" w:themeColor="text1"/>
        </w:rPr>
      </w:pPr>
      <w:r w:rsidRPr="59258747">
        <w:rPr>
          <w:rFonts w:ascii="Aptos" w:eastAsia="Aptos" w:hAnsi="Aptos" w:cs="Aptos"/>
          <w:color w:val="000000" w:themeColor="text1"/>
        </w:rPr>
        <w:lastRenderedPageBreak/>
        <w:t>does not apply to:</w:t>
      </w:r>
    </w:p>
    <w:p w14:paraId="679F04F1" w14:textId="017D6692" w:rsidR="3BAC0C10" w:rsidRDefault="3BAC0C10" w:rsidP="59258747">
      <w:pPr>
        <w:rPr>
          <w:rFonts w:ascii="Aptos" w:eastAsia="Aptos" w:hAnsi="Aptos" w:cs="Aptos"/>
          <w:color w:val="000000" w:themeColor="text1"/>
        </w:rPr>
      </w:pPr>
      <w:r w:rsidRPr="59258747">
        <w:rPr>
          <w:rFonts w:ascii="Aptos" w:eastAsia="Aptos" w:hAnsi="Aptos" w:cs="Aptos"/>
          <w:color w:val="000000" w:themeColor="text1"/>
        </w:rPr>
        <w:t>regular admission tickets purchased separately;</w:t>
      </w:r>
    </w:p>
    <w:p w14:paraId="530223D0" w14:textId="711FBBBD" w:rsidR="3BAC0C10" w:rsidRDefault="3BAC0C10" w:rsidP="59258747">
      <w:pPr>
        <w:rPr>
          <w:rFonts w:ascii="Aptos" w:eastAsia="Aptos" w:hAnsi="Aptos" w:cs="Aptos"/>
          <w:color w:val="000000" w:themeColor="text1"/>
        </w:rPr>
      </w:pPr>
      <w:r w:rsidRPr="59258747">
        <w:rPr>
          <w:rFonts w:ascii="Aptos" w:eastAsia="Aptos" w:hAnsi="Aptos" w:cs="Aptos"/>
          <w:color w:val="000000" w:themeColor="text1"/>
        </w:rPr>
        <w:t>ticket bundles;</w:t>
      </w:r>
    </w:p>
    <w:p w14:paraId="3CB3AB10" w14:textId="1258261C" w:rsidR="3BAC0C10" w:rsidRDefault="3BAC0C10" w:rsidP="59258747">
      <w:pPr>
        <w:rPr>
          <w:rFonts w:ascii="Aptos" w:eastAsia="Aptos" w:hAnsi="Aptos" w:cs="Aptos"/>
          <w:color w:val="000000" w:themeColor="text1"/>
        </w:rPr>
      </w:pPr>
      <w:r w:rsidRPr="59258747">
        <w:rPr>
          <w:rFonts w:ascii="Aptos" w:eastAsia="Aptos" w:hAnsi="Aptos" w:cs="Aptos"/>
          <w:color w:val="000000" w:themeColor="text1"/>
        </w:rPr>
        <w:t>Flex tickets;</w:t>
      </w:r>
    </w:p>
    <w:p w14:paraId="308433AB" w14:textId="2E1BE7B1" w:rsidR="3BAC0C10" w:rsidRDefault="3BAC0C10" w:rsidP="59258747">
      <w:pPr>
        <w:rPr>
          <w:rFonts w:ascii="Aptos" w:eastAsia="Aptos" w:hAnsi="Aptos" w:cs="Aptos"/>
          <w:color w:val="000000" w:themeColor="text1"/>
        </w:rPr>
      </w:pPr>
      <w:r w:rsidRPr="59258747">
        <w:rPr>
          <w:rFonts w:ascii="Aptos" w:eastAsia="Aptos" w:hAnsi="Aptos" w:cs="Aptos"/>
          <w:color w:val="000000" w:themeColor="text1"/>
        </w:rPr>
        <w:t>group tickets;</w:t>
      </w:r>
    </w:p>
    <w:p w14:paraId="2535C091" w14:textId="0880669D" w:rsidR="3BAC0C10" w:rsidRDefault="3BAC0C10" w:rsidP="59258747">
      <w:pPr>
        <w:rPr>
          <w:rFonts w:ascii="Aptos" w:eastAsia="Aptos" w:hAnsi="Aptos" w:cs="Aptos"/>
          <w:color w:val="000000" w:themeColor="text1"/>
        </w:rPr>
      </w:pPr>
      <w:r w:rsidRPr="59258747">
        <w:rPr>
          <w:rFonts w:ascii="Aptos" w:eastAsia="Aptos" w:hAnsi="Aptos" w:cs="Aptos"/>
          <w:color w:val="000000" w:themeColor="text1"/>
        </w:rPr>
        <w:t>school bookings;</w:t>
      </w:r>
    </w:p>
    <w:p w14:paraId="612D2093" w14:textId="082E6845" w:rsidR="3BAC0C10" w:rsidRDefault="3BAC0C10" w:rsidP="59258747">
      <w:pPr>
        <w:rPr>
          <w:rFonts w:ascii="Aptos" w:eastAsia="Aptos" w:hAnsi="Aptos" w:cs="Aptos"/>
          <w:color w:val="000000" w:themeColor="text1"/>
        </w:rPr>
      </w:pPr>
      <w:r w:rsidRPr="59258747">
        <w:rPr>
          <w:rFonts w:ascii="Aptos" w:eastAsia="Aptos" w:hAnsi="Aptos" w:cs="Aptos"/>
          <w:color w:val="000000" w:themeColor="text1"/>
        </w:rPr>
        <w:t>corporate bookings;</w:t>
      </w:r>
    </w:p>
    <w:p w14:paraId="16BE255E" w14:textId="6FCB40A3" w:rsidR="3BAC0C10" w:rsidRDefault="3BAC0C10" w:rsidP="59258747">
      <w:pPr>
        <w:rPr>
          <w:rFonts w:ascii="Aptos" w:eastAsia="Aptos" w:hAnsi="Aptos" w:cs="Aptos"/>
          <w:color w:val="000000" w:themeColor="text1"/>
        </w:rPr>
      </w:pPr>
      <w:r w:rsidRPr="59258747">
        <w:rPr>
          <w:rFonts w:ascii="Aptos" w:eastAsia="Aptos" w:hAnsi="Aptos" w:cs="Aptos"/>
          <w:color w:val="000000" w:themeColor="text1"/>
        </w:rPr>
        <w:t>private events;</w:t>
      </w:r>
    </w:p>
    <w:p w14:paraId="6619D2D9" w14:textId="762688D2" w:rsidR="3BAC0C10" w:rsidRDefault="3BAC0C10" w:rsidP="59258747">
      <w:pPr>
        <w:rPr>
          <w:rFonts w:ascii="Aptos" w:eastAsia="Aptos" w:hAnsi="Aptos" w:cs="Aptos"/>
          <w:color w:val="000000" w:themeColor="text1"/>
        </w:rPr>
      </w:pPr>
      <w:r w:rsidRPr="59258747">
        <w:rPr>
          <w:rFonts w:ascii="Aptos" w:eastAsia="Aptos" w:hAnsi="Aptos" w:cs="Aptos"/>
          <w:color w:val="000000" w:themeColor="text1"/>
        </w:rPr>
        <w:t>gift cards;</w:t>
      </w:r>
    </w:p>
    <w:p w14:paraId="0935B20C" w14:textId="4704D9B1" w:rsidR="3BAC0C10" w:rsidRDefault="3BAC0C10" w:rsidP="59258747">
      <w:pPr>
        <w:rPr>
          <w:rFonts w:ascii="Aptos" w:eastAsia="Aptos" w:hAnsi="Aptos" w:cs="Aptos"/>
          <w:color w:val="000000" w:themeColor="text1"/>
        </w:rPr>
      </w:pPr>
      <w:r w:rsidRPr="59258747">
        <w:rPr>
          <w:rFonts w:ascii="Aptos" w:eastAsia="Aptos" w:hAnsi="Aptos" w:cs="Aptos"/>
          <w:color w:val="000000" w:themeColor="text1"/>
        </w:rPr>
        <w:t>vouchers;</w:t>
      </w:r>
    </w:p>
    <w:p w14:paraId="3792E92C" w14:textId="4576D43C" w:rsidR="3BAC0C10" w:rsidRDefault="3BAC0C10" w:rsidP="59258747">
      <w:pPr>
        <w:rPr>
          <w:rFonts w:ascii="Aptos" w:eastAsia="Aptos" w:hAnsi="Aptos" w:cs="Aptos"/>
          <w:color w:val="000000" w:themeColor="text1"/>
        </w:rPr>
      </w:pPr>
      <w:r w:rsidRPr="59258747">
        <w:rPr>
          <w:rFonts w:ascii="Aptos" w:eastAsia="Aptos" w:hAnsi="Aptos" w:cs="Aptos"/>
          <w:color w:val="000000" w:themeColor="text1"/>
        </w:rPr>
        <w:t>complimentary or promotional tickets;</w:t>
      </w:r>
    </w:p>
    <w:p w14:paraId="1A7DB2A0" w14:textId="04849D29" w:rsidR="3BAC0C10" w:rsidRDefault="3BAC0C10" w:rsidP="59258747">
      <w:pPr>
        <w:rPr>
          <w:rFonts w:ascii="Aptos" w:eastAsia="Aptos" w:hAnsi="Aptos" w:cs="Aptos"/>
          <w:color w:val="000000" w:themeColor="text1"/>
        </w:rPr>
      </w:pPr>
      <w:r w:rsidRPr="59258747">
        <w:rPr>
          <w:rFonts w:ascii="Aptos" w:eastAsia="Aptos" w:hAnsi="Aptos" w:cs="Aptos"/>
          <w:color w:val="000000" w:themeColor="text1"/>
        </w:rPr>
        <w:t>tickets issued as part of another promotional campaign;</w:t>
      </w:r>
    </w:p>
    <w:p w14:paraId="4DDA436F" w14:textId="56A20F0A" w:rsidR="3BAC0C10" w:rsidRDefault="3BAC0C10" w:rsidP="59258747">
      <w:pPr>
        <w:rPr>
          <w:rFonts w:ascii="Aptos" w:eastAsia="Aptos" w:hAnsi="Aptos" w:cs="Aptos"/>
          <w:color w:val="000000" w:themeColor="text1"/>
        </w:rPr>
      </w:pPr>
      <w:r w:rsidRPr="59258747">
        <w:rPr>
          <w:rFonts w:ascii="Aptos" w:eastAsia="Aptos" w:hAnsi="Aptos" w:cs="Aptos"/>
          <w:color w:val="000000" w:themeColor="text1"/>
        </w:rPr>
        <w:t>tickets purchased through third-party distributors or resellers, unless expressly stated otherwise by the Museum; or</w:t>
      </w:r>
    </w:p>
    <w:p w14:paraId="6B3F755B" w14:textId="51E5CD5B" w:rsidR="3BAC0C10" w:rsidRDefault="3BAC0C10" w:rsidP="59258747">
      <w:pPr>
        <w:rPr>
          <w:rFonts w:ascii="Aptos" w:eastAsia="Aptos" w:hAnsi="Aptos" w:cs="Aptos"/>
          <w:color w:val="000000" w:themeColor="text1"/>
        </w:rPr>
      </w:pPr>
      <w:r w:rsidRPr="59258747">
        <w:rPr>
          <w:rFonts w:ascii="Aptos" w:eastAsia="Aptos" w:hAnsi="Aptos" w:cs="Aptos"/>
          <w:color w:val="000000" w:themeColor="text1"/>
        </w:rPr>
        <w:t>any other non-standard admission products unless expressly stated by the Museum.</w:t>
      </w:r>
    </w:p>
    <w:p w14:paraId="5F126998" w14:textId="29ED5AB7" w:rsidR="3BAC0C10" w:rsidRDefault="3BAC0C10" w:rsidP="59258747">
      <w:pPr>
        <w:rPr>
          <w:rFonts w:ascii="Aptos" w:eastAsia="Aptos" w:hAnsi="Aptos" w:cs="Aptos"/>
          <w:color w:val="000000" w:themeColor="text1"/>
        </w:rPr>
      </w:pPr>
      <w:r w:rsidRPr="59258747">
        <w:rPr>
          <w:rFonts w:ascii="Aptos" w:eastAsia="Aptos" w:hAnsi="Aptos" w:cs="Aptos"/>
          <w:color w:val="000000" w:themeColor="text1"/>
        </w:rPr>
        <w:t>The Promotion cannot be applied retrospectively to an existing booking that was not purchased as an eligible Halloween package.</w:t>
      </w:r>
    </w:p>
    <w:p w14:paraId="644874C5" w14:textId="5FF2AD27" w:rsidR="3BAC0C10" w:rsidRDefault="3BAC0C10" w:rsidP="59258747">
      <w:pPr>
        <w:rPr>
          <w:rFonts w:ascii="Aptos" w:eastAsia="Aptos" w:hAnsi="Aptos" w:cs="Aptos"/>
          <w:color w:val="000000" w:themeColor="text1"/>
        </w:rPr>
      </w:pPr>
      <w:r w:rsidRPr="59258747">
        <w:rPr>
          <w:rFonts w:ascii="Aptos" w:eastAsia="Aptos" w:hAnsi="Aptos" w:cs="Aptos"/>
          <w:color w:val="000000" w:themeColor="text1"/>
        </w:rPr>
        <w:t>Customers who have already purchased regular admission tickets cannot subsequently request a complimentary 3D puzzle by reference to this Promotion unless the Museum expressly agrees otherwise.</w:t>
      </w:r>
    </w:p>
    <w:p w14:paraId="6EABB1B5" w14:textId="7E35F96A" w:rsidR="3BAC0C10" w:rsidRDefault="3BAC0C10" w:rsidP="59258747">
      <w:pPr>
        <w:rPr>
          <w:rFonts w:ascii="Aptos" w:eastAsia="Aptos" w:hAnsi="Aptos" w:cs="Aptos"/>
          <w:color w:val="000000" w:themeColor="text1"/>
        </w:rPr>
      </w:pPr>
      <w:r w:rsidRPr="59258747">
        <w:rPr>
          <w:rFonts w:ascii="Aptos" w:eastAsia="Aptos" w:hAnsi="Aptos" w:cs="Aptos"/>
          <w:color w:val="000000" w:themeColor="text1"/>
        </w:rPr>
        <w:t>The Promotion cannot be exchanged for a discount on the ticket price.</w:t>
      </w:r>
    </w:p>
    <w:p w14:paraId="59127DC5" w14:textId="704A336C" w:rsidR="3BAC0C10" w:rsidRDefault="3BAC0C10" w:rsidP="59258747">
      <w:pPr>
        <w:pStyle w:val="ListParagraph"/>
        <w:numPr>
          <w:ilvl w:val="0"/>
          <w:numId w:val="1"/>
        </w:numPr>
        <w:rPr>
          <w:rFonts w:ascii="Aptos" w:eastAsia="Aptos" w:hAnsi="Aptos" w:cs="Aptos"/>
          <w:color w:val="000000" w:themeColor="text1"/>
          <w:sz w:val="36"/>
          <w:szCs w:val="36"/>
        </w:rPr>
      </w:pPr>
      <w:r w:rsidRPr="59258747">
        <w:rPr>
          <w:rFonts w:ascii="Aptos" w:eastAsia="Aptos" w:hAnsi="Aptos" w:cs="Aptos"/>
          <w:b/>
          <w:bCs/>
          <w:color w:val="000000" w:themeColor="text1"/>
          <w:sz w:val="36"/>
          <w:szCs w:val="36"/>
        </w:rPr>
        <w:t xml:space="preserve">Purchase Channels </w:t>
      </w:r>
    </w:p>
    <w:p w14:paraId="0EF7CD5F" w14:textId="119D9549" w:rsidR="3BAC0C10" w:rsidRDefault="3BAC0C10" w:rsidP="59258747">
      <w:pPr>
        <w:rPr>
          <w:rFonts w:ascii="Aptos" w:eastAsia="Aptos" w:hAnsi="Aptos" w:cs="Aptos"/>
          <w:color w:val="000000" w:themeColor="text1"/>
        </w:rPr>
      </w:pPr>
      <w:r w:rsidRPr="59258747">
        <w:rPr>
          <w:rFonts w:ascii="Aptos" w:eastAsia="Aptos" w:hAnsi="Aptos" w:cs="Aptos"/>
          <w:color w:val="000000" w:themeColor="text1"/>
        </w:rPr>
        <w:t xml:space="preserve">The Promotion is valid for eligible Halloween packages purchased online via the official Museum of Illusions </w:t>
      </w:r>
      <w:r w:rsidR="58CBF1BD" w:rsidRPr="59258747">
        <w:rPr>
          <w:rFonts w:ascii="Aptos" w:eastAsia="Aptos" w:hAnsi="Aptos" w:cs="Aptos"/>
          <w:color w:val="000000" w:themeColor="text1"/>
        </w:rPr>
        <w:t xml:space="preserve">Bordeaux </w:t>
      </w:r>
      <w:r w:rsidRPr="59258747">
        <w:rPr>
          <w:rFonts w:ascii="Aptos" w:eastAsia="Aptos" w:hAnsi="Aptos" w:cs="Aptos"/>
          <w:color w:val="000000" w:themeColor="text1"/>
        </w:rPr>
        <w:t>website.</w:t>
      </w:r>
    </w:p>
    <w:p w14:paraId="362C489C" w14:textId="33DE0673" w:rsidR="3BAC0C10" w:rsidRDefault="3BAC0C10" w:rsidP="59258747">
      <w:pPr>
        <w:rPr>
          <w:rFonts w:ascii="Aptos" w:eastAsia="Aptos" w:hAnsi="Aptos" w:cs="Aptos"/>
          <w:color w:val="000000" w:themeColor="text1"/>
        </w:rPr>
      </w:pPr>
      <w:r w:rsidRPr="59258747">
        <w:rPr>
          <w:rFonts w:ascii="Aptos" w:eastAsia="Aptos" w:hAnsi="Aptos" w:cs="Aptos"/>
          <w:color w:val="000000" w:themeColor="text1"/>
        </w:rPr>
        <w:t>No promotional code is required to redeem the Promotion unless otherwise expressly stated by the Museum.</w:t>
      </w:r>
    </w:p>
    <w:p w14:paraId="7C988CAB" w14:textId="4F3D1D93" w:rsidR="3BAC0C10" w:rsidRDefault="3BAC0C10" w:rsidP="59258747">
      <w:pPr>
        <w:rPr>
          <w:rFonts w:ascii="Aptos" w:eastAsia="Aptos" w:hAnsi="Aptos" w:cs="Aptos"/>
          <w:color w:val="000000" w:themeColor="text1"/>
        </w:rPr>
      </w:pPr>
      <w:r w:rsidRPr="59258747">
        <w:rPr>
          <w:rFonts w:ascii="Aptos" w:eastAsia="Aptos" w:hAnsi="Aptos" w:cs="Aptos"/>
          <w:color w:val="000000" w:themeColor="text1"/>
        </w:rPr>
        <w:t xml:space="preserve">Where the eligible Halloween package is correctly purchased through the official website and all applicable eligibility requirements are satisfied, the complimentary 3D puzzle </w:t>
      </w:r>
      <w:r w:rsidRPr="59258747">
        <w:rPr>
          <w:rFonts w:ascii="Aptos" w:eastAsia="Aptos" w:hAnsi="Aptos" w:cs="Aptos"/>
          <w:color w:val="000000" w:themeColor="text1"/>
        </w:rPr>
        <w:lastRenderedPageBreak/>
        <w:t>entitlement will be included with the eligible Halloween package in accordance with these Terms &amp; Conditions.</w:t>
      </w:r>
    </w:p>
    <w:p w14:paraId="0F39EBF0" w14:textId="1F62EF1A" w:rsidR="3BAC0C10" w:rsidRDefault="3BAC0C10" w:rsidP="59258747">
      <w:pPr>
        <w:rPr>
          <w:rFonts w:ascii="Aptos" w:eastAsia="Aptos" w:hAnsi="Aptos" w:cs="Aptos"/>
          <w:color w:val="000000" w:themeColor="text1"/>
        </w:rPr>
      </w:pPr>
      <w:r w:rsidRPr="59258747">
        <w:rPr>
          <w:rFonts w:ascii="Aptos" w:eastAsia="Aptos" w:hAnsi="Aptos" w:cs="Aptos"/>
          <w:color w:val="000000" w:themeColor="text1"/>
        </w:rPr>
        <w:t>Customers are responsible for checking the details of their booking before completing their purchase, including:</w:t>
      </w:r>
    </w:p>
    <w:p w14:paraId="79C62402" w14:textId="5FB9897C" w:rsidR="3BAC0C10" w:rsidRDefault="3BAC0C10" w:rsidP="59258747">
      <w:pPr>
        <w:rPr>
          <w:rFonts w:ascii="Aptos" w:eastAsia="Aptos" w:hAnsi="Aptos" w:cs="Aptos"/>
          <w:color w:val="000000" w:themeColor="text1"/>
        </w:rPr>
      </w:pPr>
      <w:r w:rsidRPr="59258747">
        <w:rPr>
          <w:rFonts w:ascii="Aptos" w:eastAsia="Aptos" w:hAnsi="Aptos" w:cs="Aptos"/>
          <w:color w:val="000000" w:themeColor="text1"/>
        </w:rPr>
        <w:t>the selected ticket type;</w:t>
      </w:r>
    </w:p>
    <w:p w14:paraId="4E25CEAD" w14:textId="294BF619" w:rsidR="3BAC0C10" w:rsidRDefault="3BAC0C10" w:rsidP="59258747">
      <w:pPr>
        <w:rPr>
          <w:rFonts w:ascii="Aptos" w:eastAsia="Aptos" w:hAnsi="Aptos" w:cs="Aptos"/>
          <w:color w:val="000000" w:themeColor="text1"/>
        </w:rPr>
      </w:pPr>
      <w:r w:rsidRPr="59258747">
        <w:rPr>
          <w:rFonts w:ascii="Aptos" w:eastAsia="Aptos" w:hAnsi="Aptos" w:cs="Aptos"/>
          <w:color w:val="000000" w:themeColor="text1"/>
        </w:rPr>
        <w:t>the number of adults and children;</w:t>
      </w:r>
    </w:p>
    <w:p w14:paraId="79630924" w14:textId="64EF2BF4" w:rsidR="3BAC0C10" w:rsidRDefault="3BAC0C10" w:rsidP="59258747">
      <w:pPr>
        <w:rPr>
          <w:rFonts w:ascii="Aptos" w:eastAsia="Aptos" w:hAnsi="Aptos" w:cs="Aptos"/>
          <w:color w:val="000000" w:themeColor="text1"/>
        </w:rPr>
      </w:pPr>
      <w:r w:rsidRPr="59258747">
        <w:rPr>
          <w:rFonts w:ascii="Aptos" w:eastAsia="Aptos" w:hAnsi="Aptos" w:cs="Aptos"/>
          <w:color w:val="000000" w:themeColor="text1"/>
        </w:rPr>
        <w:t>the visit date;</w:t>
      </w:r>
    </w:p>
    <w:p w14:paraId="5A6CBB94" w14:textId="5CF99A25" w:rsidR="3BAC0C10" w:rsidRDefault="3BAC0C10" w:rsidP="59258747">
      <w:pPr>
        <w:rPr>
          <w:rFonts w:ascii="Aptos" w:eastAsia="Aptos" w:hAnsi="Aptos" w:cs="Aptos"/>
          <w:color w:val="000000" w:themeColor="text1"/>
        </w:rPr>
      </w:pPr>
      <w:r w:rsidRPr="59258747">
        <w:rPr>
          <w:rFonts w:ascii="Aptos" w:eastAsia="Aptos" w:hAnsi="Aptos" w:cs="Aptos"/>
          <w:color w:val="000000" w:themeColor="text1"/>
        </w:rPr>
        <w:t>the visit time, where applicable; and</w:t>
      </w:r>
    </w:p>
    <w:p w14:paraId="3D0A3A2D" w14:textId="184A5627" w:rsidR="3BAC0C10" w:rsidRDefault="3BAC0C10" w:rsidP="59258747">
      <w:pPr>
        <w:rPr>
          <w:rFonts w:ascii="Aptos" w:eastAsia="Aptos" w:hAnsi="Aptos" w:cs="Aptos"/>
          <w:color w:val="000000" w:themeColor="text1"/>
        </w:rPr>
      </w:pPr>
      <w:r w:rsidRPr="59258747">
        <w:rPr>
          <w:rFonts w:ascii="Aptos" w:eastAsia="Aptos" w:hAnsi="Aptos" w:cs="Aptos"/>
          <w:color w:val="000000" w:themeColor="text1"/>
        </w:rPr>
        <w:t>whether the package purchased is an eligible Halloween package.</w:t>
      </w:r>
    </w:p>
    <w:p w14:paraId="68D64755" w14:textId="314A3AEE" w:rsidR="3BAC0C10" w:rsidRDefault="3BAC0C10" w:rsidP="59258747">
      <w:pPr>
        <w:rPr>
          <w:rFonts w:ascii="Aptos" w:eastAsia="Aptos" w:hAnsi="Aptos" w:cs="Aptos"/>
          <w:color w:val="000000" w:themeColor="text1"/>
        </w:rPr>
      </w:pPr>
      <w:r w:rsidRPr="59258747">
        <w:rPr>
          <w:rFonts w:ascii="Aptos" w:eastAsia="Aptos" w:hAnsi="Aptos" w:cs="Aptos"/>
          <w:color w:val="000000" w:themeColor="text1"/>
        </w:rPr>
        <w:t>The Museum is not responsible for a customer selecting a ticket or package that is not eligible for the Promotion, except where such exclusion results from an error attributable to the Museum.</w:t>
      </w:r>
    </w:p>
    <w:p w14:paraId="4CE1D361" w14:textId="4A9366CC" w:rsidR="3BAC0C10" w:rsidRDefault="3BAC0C10" w:rsidP="59258747">
      <w:pPr>
        <w:rPr>
          <w:rFonts w:ascii="Aptos" w:eastAsia="Aptos" w:hAnsi="Aptos" w:cs="Aptos"/>
          <w:color w:val="000000" w:themeColor="text1"/>
        </w:rPr>
      </w:pPr>
      <w:r w:rsidRPr="59258747">
        <w:rPr>
          <w:rFonts w:ascii="Aptos" w:eastAsia="Aptos" w:hAnsi="Aptos" w:cs="Aptos"/>
          <w:color w:val="000000" w:themeColor="text1"/>
        </w:rPr>
        <w:t>No promotional code is required unless the Museum expressly communicates otherwise.</w:t>
      </w:r>
    </w:p>
    <w:p w14:paraId="23C3CA26" w14:textId="15140DB2" w:rsidR="3BAC0C10" w:rsidRDefault="3BAC0C10" w:rsidP="59258747">
      <w:pPr>
        <w:rPr>
          <w:rFonts w:ascii="Aptos" w:eastAsia="Aptos" w:hAnsi="Aptos" w:cs="Aptos"/>
          <w:color w:val="000000" w:themeColor="text1"/>
        </w:rPr>
      </w:pPr>
      <w:r w:rsidRPr="59258747">
        <w:rPr>
          <w:rFonts w:ascii="Aptos" w:eastAsia="Aptos" w:hAnsi="Aptos" w:cs="Aptos"/>
          <w:color w:val="000000" w:themeColor="text1"/>
        </w:rPr>
        <w:t>Where a promotional code is expressly required, the Promotion will only apply where the code is correctly entered and accepted at the time of purchase.</w:t>
      </w:r>
    </w:p>
    <w:p w14:paraId="3298B8F4" w14:textId="3A692C49" w:rsidR="3BAC0C10" w:rsidRDefault="3BAC0C10" w:rsidP="59258747">
      <w:pPr>
        <w:rPr>
          <w:rFonts w:ascii="Aptos" w:eastAsia="Aptos" w:hAnsi="Aptos" w:cs="Aptos"/>
          <w:color w:val="000000" w:themeColor="text1"/>
        </w:rPr>
      </w:pPr>
      <w:r w:rsidRPr="59258747">
        <w:rPr>
          <w:rFonts w:ascii="Aptos" w:eastAsia="Aptos" w:hAnsi="Aptos" w:cs="Aptos"/>
          <w:color w:val="000000" w:themeColor="text1"/>
        </w:rPr>
        <w:t>The Promotion cannot be claimed after purchase by applying a promotional code retrospectively, unless expressly permitted by the Museum.</w:t>
      </w:r>
    </w:p>
    <w:p w14:paraId="4A3894BA" w14:textId="6EAE587D" w:rsidR="3BAC0C10" w:rsidRDefault="3BAC0C10" w:rsidP="59258747">
      <w:pPr>
        <w:pStyle w:val="ListParagraph"/>
        <w:numPr>
          <w:ilvl w:val="0"/>
          <w:numId w:val="1"/>
        </w:numPr>
        <w:rPr>
          <w:rFonts w:ascii="Aptos" w:eastAsia="Aptos" w:hAnsi="Aptos" w:cs="Aptos"/>
          <w:color w:val="000000" w:themeColor="text1"/>
          <w:sz w:val="36"/>
          <w:szCs w:val="36"/>
        </w:rPr>
      </w:pPr>
      <w:r w:rsidRPr="59258747">
        <w:rPr>
          <w:rFonts w:ascii="Aptos" w:eastAsia="Aptos" w:hAnsi="Aptos" w:cs="Aptos"/>
          <w:b/>
          <w:bCs/>
          <w:color w:val="000000" w:themeColor="text1"/>
          <w:sz w:val="36"/>
          <w:szCs w:val="36"/>
        </w:rPr>
        <w:t xml:space="preserve">General Conditions </w:t>
      </w:r>
    </w:p>
    <w:p w14:paraId="37E34334" w14:textId="04B2409E" w:rsidR="3BAC0C10" w:rsidRDefault="3BAC0C10" w:rsidP="59258747">
      <w:pPr>
        <w:rPr>
          <w:rFonts w:ascii="Aptos" w:eastAsia="Aptos" w:hAnsi="Aptos" w:cs="Aptos"/>
          <w:color w:val="000000" w:themeColor="text1"/>
        </w:rPr>
      </w:pPr>
      <w:r w:rsidRPr="59258747">
        <w:rPr>
          <w:rFonts w:ascii="Aptos" w:eastAsia="Aptos" w:hAnsi="Aptos" w:cs="Aptos"/>
          <w:color w:val="000000" w:themeColor="text1"/>
        </w:rPr>
        <w:t>The Promotion applies only to eligible Halloween packages purchased for valid Promotion visit dates.</w:t>
      </w:r>
    </w:p>
    <w:p w14:paraId="0903F6D2" w14:textId="3142C133" w:rsidR="3BAC0C10" w:rsidRDefault="3BAC0C10" w:rsidP="59258747">
      <w:pPr>
        <w:rPr>
          <w:rFonts w:ascii="Aptos" w:eastAsia="Aptos" w:hAnsi="Aptos" w:cs="Aptos"/>
          <w:color w:val="000000" w:themeColor="text1"/>
        </w:rPr>
      </w:pPr>
      <w:r w:rsidRPr="59258747">
        <w:rPr>
          <w:rFonts w:ascii="Aptos" w:eastAsia="Aptos" w:hAnsi="Aptos" w:cs="Aptos"/>
          <w:color w:val="000000" w:themeColor="text1"/>
        </w:rPr>
        <w:t>The number of complimentary 3D puzzles provided is determined by the number and type of eligible adult and child tickets included in the Halloween package.</w:t>
      </w:r>
    </w:p>
    <w:p w14:paraId="71242E28" w14:textId="583CDCE5" w:rsidR="3BAC0C10" w:rsidRDefault="3BAC0C10" w:rsidP="59258747">
      <w:pPr>
        <w:rPr>
          <w:rFonts w:ascii="Aptos" w:eastAsia="Aptos" w:hAnsi="Aptos" w:cs="Aptos"/>
          <w:color w:val="000000" w:themeColor="text1"/>
        </w:rPr>
      </w:pPr>
      <w:r w:rsidRPr="59258747">
        <w:rPr>
          <w:rFonts w:ascii="Aptos" w:eastAsia="Aptos" w:hAnsi="Aptos" w:cs="Aptos"/>
          <w:color w:val="000000" w:themeColor="text1"/>
        </w:rPr>
        <w:t>For clarity:</w:t>
      </w:r>
    </w:p>
    <w:p w14:paraId="5AADB34B" w14:textId="10CABD4F" w:rsidR="3BAC0C10" w:rsidRDefault="3BAC0C10" w:rsidP="59258747">
      <w:pPr>
        <w:rPr>
          <w:rFonts w:ascii="Aptos" w:eastAsia="Aptos" w:hAnsi="Aptos" w:cs="Aptos"/>
          <w:color w:val="000000" w:themeColor="text1"/>
        </w:rPr>
      </w:pPr>
      <w:r w:rsidRPr="59258747">
        <w:rPr>
          <w:rFonts w:ascii="Aptos" w:eastAsia="Aptos" w:hAnsi="Aptos" w:cs="Aptos"/>
          <w:color w:val="000000" w:themeColor="text1"/>
        </w:rPr>
        <w:t>a package consisting of 2 adults and 2 children qualifies for 2 complimentary 3D puzzles;</w:t>
      </w:r>
    </w:p>
    <w:p w14:paraId="0CF8919B" w14:textId="3DD6B684" w:rsidR="3BAC0C10" w:rsidRDefault="3BAC0C10" w:rsidP="59258747">
      <w:pPr>
        <w:rPr>
          <w:rFonts w:ascii="Aptos" w:eastAsia="Aptos" w:hAnsi="Aptos" w:cs="Aptos"/>
          <w:color w:val="000000" w:themeColor="text1"/>
        </w:rPr>
      </w:pPr>
      <w:r w:rsidRPr="59258747">
        <w:rPr>
          <w:rFonts w:ascii="Aptos" w:eastAsia="Aptos" w:hAnsi="Aptos" w:cs="Aptos"/>
          <w:color w:val="000000" w:themeColor="text1"/>
        </w:rPr>
        <w:t>a package consisting of 1 adult and 1 child qualifies for 1 complimentary 3D puzzle; and</w:t>
      </w:r>
    </w:p>
    <w:p w14:paraId="6E84C8CA" w14:textId="1B0A593B" w:rsidR="3BAC0C10" w:rsidRDefault="3BAC0C10" w:rsidP="59258747">
      <w:pPr>
        <w:rPr>
          <w:rFonts w:ascii="Aptos" w:eastAsia="Aptos" w:hAnsi="Aptos" w:cs="Aptos"/>
          <w:color w:val="000000" w:themeColor="text1"/>
        </w:rPr>
      </w:pPr>
      <w:r w:rsidRPr="59258747">
        <w:rPr>
          <w:rFonts w:ascii="Aptos" w:eastAsia="Aptos" w:hAnsi="Aptos" w:cs="Aptos"/>
          <w:color w:val="000000" w:themeColor="text1"/>
        </w:rPr>
        <w:t>a package consisting of 2 adults qualifies for 1 complimentary 3D puzzle.</w:t>
      </w:r>
    </w:p>
    <w:p w14:paraId="3AA5E0BA" w14:textId="6E917D83" w:rsidR="3BAC0C10" w:rsidRDefault="3BAC0C10" w:rsidP="59258747">
      <w:pPr>
        <w:rPr>
          <w:rFonts w:ascii="Aptos" w:eastAsia="Aptos" w:hAnsi="Aptos" w:cs="Aptos"/>
          <w:color w:val="000000" w:themeColor="text1"/>
        </w:rPr>
      </w:pPr>
      <w:r w:rsidRPr="59258747">
        <w:rPr>
          <w:rFonts w:ascii="Aptos" w:eastAsia="Aptos" w:hAnsi="Aptos" w:cs="Aptos"/>
          <w:color w:val="000000" w:themeColor="text1"/>
        </w:rPr>
        <w:t xml:space="preserve">The complimentary 3D puzzles are allocated </w:t>
      </w:r>
      <w:proofErr w:type="gramStart"/>
      <w:r w:rsidRPr="59258747">
        <w:rPr>
          <w:rFonts w:ascii="Aptos" w:eastAsia="Aptos" w:hAnsi="Aptos" w:cs="Aptos"/>
          <w:color w:val="000000" w:themeColor="text1"/>
        </w:rPr>
        <w:t>on the basis of</w:t>
      </w:r>
      <w:proofErr w:type="gramEnd"/>
      <w:r w:rsidRPr="59258747">
        <w:rPr>
          <w:rFonts w:ascii="Aptos" w:eastAsia="Aptos" w:hAnsi="Aptos" w:cs="Aptos"/>
          <w:color w:val="000000" w:themeColor="text1"/>
        </w:rPr>
        <w:t xml:space="preserve"> the eligible package purchased and not on an individual ticket-by-ticket basis.</w:t>
      </w:r>
    </w:p>
    <w:p w14:paraId="1933A435" w14:textId="0BC1480F" w:rsidR="3BAC0C10" w:rsidRDefault="3BAC0C10" w:rsidP="59258747">
      <w:pPr>
        <w:rPr>
          <w:rFonts w:ascii="Aptos" w:eastAsia="Aptos" w:hAnsi="Aptos" w:cs="Aptos"/>
          <w:color w:val="000000" w:themeColor="text1"/>
        </w:rPr>
      </w:pPr>
      <w:r w:rsidRPr="59258747">
        <w:rPr>
          <w:rFonts w:ascii="Aptos" w:eastAsia="Aptos" w:hAnsi="Aptos" w:cs="Aptos"/>
          <w:color w:val="000000" w:themeColor="text1"/>
        </w:rPr>
        <w:lastRenderedPageBreak/>
        <w:t>No additional complimentary 3D puzzles will be provided for additional persons or tickets unless expressly stated by the Museum.</w:t>
      </w:r>
    </w:p>
    <w:p w14:paraId="7D859B83" w14:textId="3EC09F3F" w:rsidR="3BAC0C10" w:rsidRDefault="3BAC0C10" w:rsidP="59258747">
      <w:pPr>
        <w:rPr>
          <w:rFonts w:ascii="Aptos" w:eastAsia="Aptos" w:hAnsi="Aptos" w:cs="Aptos"/>
          <w:color w:val="000000" w:themeColor="text1"/>
        </w:rPr>
      </w:pPr>
      <w:r w:rsidRPr="59258747">
        <w:rPr>
          <w:rFonts w:ascii="Aptos" w:eastAsia="Aptos" w:hAnsi="Aptos" w:cs="Aptos"/>
          <w:color w:val="000000" w:themeColor="text1"/>
        </w:rPr>
        <w:t>The Promotion cannot be combined with any other promotion, discount, promotional code or offer unless expressly stated otherwise by the Museum.</w:t>
      </w:r>
    </w:p>
    <w:p w14:paraId="6947A295" w14:textId="5D583741" w:rsidR="3BAC0C10" w:rsidRDefault="3BAC0C10" w:rsidP="59258747">
      <w:pPr>
        <w:rPr>
          <w:rFonts w:ascii="Aptos" w:eastAsia="Aptos" w:hAnsi="Aptos" w:cs="Aptos"/>
          <w:color w:val="000000" w:themeColor="text1"/>
        </w:rPr>
      </w:pPr>
      <w:r w:rsidRPr="59258747">
        <w:rPr>
          <w:rFonts w:ascii="Aptos" w:eastAsia="Aptos" w:hAnsi="Aptos" w:cs="Aptos"/>
          <w:color w:val="000000" w:themeColor="text1"/>
        </w:rPr>
        <w:t>Where more than one promotion or discount could potentially apply to the same purchase, only the promotion or discount expressly designated as combinable by the Museum may be applied.</w:t>
      </w:r>
    </w:p>
    <w:p w14:paraId="1CA2A54E" w14:textId="5836F062" w:rsidR="3BAC0C10" w:rsidRDefault="3BAC0C10" w:rsidP="59258747">
      <w:pPr>
        <w:rPr>
          <w:rFonts w:ascii="Aptos" w:eastAsia="Aptos" w:hAnsi="Aptos" w:cs="Aptos"/>
          <w:color w:val="000000" w:themeColor="text1"/>
        </w:rPr>
      </w:pPr>
      <w:r w:rsidRPr="59258747">
        <w:rPr>
          <w:rFonts w:ascii="Aptos" w:eastAsia="Aptos" w:hAnsi="Aptos" w:cs="Aptos"/>
          <w:color w:val="000000" w:themeColor="text1"/>
        </w:rPr>
        <w:t xml:space="preserve">The complimentary 3D puzzle has no cash </w:t>
      </w:r>
      <w:proofErr w:type="gramStart"/>
      <w:r w:rsidRPr="59258747">
        <w:rPr>
          <w:rFonts w:ascii="Aptos" w:eastAsia="Aptos" w:hAnsi="Aptos" w:cs="Aptos"/>
          <w:color w:val="000000" w:themeColor="text1"/>
        </w:rPr>
        <w:t>value</w:t>
      </w:r>
      <w:proofErr w:type="gramEnd"/>
      <w:r w:rsidRPr="59258747">
        <w:rPr>
          <w:rFonts w:ascii="Aptos" w:eastAsia="Aptos" w:hAnsi="Aptos" w:cs="Aptos"/>
          <w:color w:val="000000" w:themeColor="text1"/>
        </w:rPr>
        <w:t xml:space="preserve"> and no cash alternative will be offered.</w:t>
      </w:r>
    </w:p>
    <w:p w14:paraId="030387EB" w14:textId="26EA9A9F" w:rsidR="3BAC0C10" w:rsidRDefault="3BAC0C10" w:rsidP="59258747">
      <w:pPr>
        <w:rPr>
          <w:rFonts w:ascii="Aptos" w:eastAsia="Aptos" w:hAnsi="Aptos" w:cs="Aptos"/>
          <w:color w:val="000000" w:themeColor="text1"/>
        </w:rPr>
      </w:pPr>
      <w:r w:rsidRPr="59258747">
        <w:rPr>
          <w:rFonts w:ascii="Aptos" w:eastAsia="Aptos" w:hAnsi="Aptos" w:cs="Aptos"/>
          <w:color w:val="000000" w:themeColor="text1"/>
        </w:rPr>
        <w:t>The 3D puzzle cannot be exchanged for:</w:t>
      </w:r>
    </w:p>
    <w:p w14:paraId="0E687B96" w14:textId="6BE1CA5E" w:rsidR="3BAC0C10" w:rsidRDefault="3BAC0C10" w:rsidP="59258747">
      <w:pPr>
        <w:rPr>
          <w:rFonts w:ascii="Aptos" w:eastAsia="Aptos" w:hAnsi="Aptos" w:cs="Aptos"/>
          <w:color w:val="000000" w:themeColor="text1"/>
        </w:rPr>
      </w:pPr>
      <w:r w:rsidRPr="59258747">
        <w:rPr>
          <w:rFonts w:ascii="Aptos" w:eastAsia="Aptos" w:hAnsi="Aptos" w:cs="Aptos"/>
          <w:color w:val="000000" w:themeColor="text1"/>
        </w:rPr>
        <w:t>cash;</w:t>
      </w:r>
    </w:p>
    <w:p w14:paraId="6B6EA93E" w14:textId="034667BE" w:rsidR="3BAC0C10" w:rsidRDefault="3BAC0C10" w:rsidP="59258747">
      <w:pPr>
        <w:rPr>
          <w:rFonts w:ascii="Aptos" w:eastAsia="Aptos" w:hAnsi="Aptos" w:cs="Aptos"/>
          <w:color w:val="000000" w:themeColor="text1"/>
        </w:rPr>
      </w:pPr>
      <w:r w:rsidRPr="59258747">
        <w:rPr>
          <w:rFonts w:ascii="Aptos" w:eastAsia="Aptos" w:hAnsi="Aptos" w:cs="Aptos"/>
          <w:color w:val="000000" w:themeColor="text1"/>
        </w:rPr>
        <w:t>a cash refund;</w:t>
      </w:r>
    </w:p>
    <w:p w14:paraId="6FB9F41E" w14:textId="74A10EEF" w:rsidR="3BAC0C10" w:rsidRDefault="3BAC0C10" w:rsidP="59258747">
      <w:pPr>
        <w:rPr>
          <w:rFonts w:ascii="Aptos" w:eastAsia="Aptos" w:hAnsi="Aptos" w:cs="Aptos"/>
          <w:color w:val="000000" w:themeColor="text1"/>
        </w:rPr>
      </w:pPr>
      <w:r w:rsidRPr="59258747">
        <w:rPr>
          <w:rFonts w:ascii="Aptos" w:eastAsia="Aptos" w:hAnsi="Aptos" w:cs="Aptos"/>
          <w:color w:val="000000" w:themeColor="text1"/>
        </w:rPr>
        <w:t>credit;</w:t>
      </w:r>
    </w:p>
    <w:p w14:paraId="32FE4646" w14:textId="6F0352FF" w:rsidR="3BAC0C10" w:rsidRDefault="3BAC0C10" w:rsidP="59258747">
      <w:pPr>
        <w:rPr>
          <w:rFonts w:ascii="Aptos" w:eastAsia="Aptos" w:hAnsi="Aptos" w:cs="Aptos"/>
          <w:color w:val="000000" w:themeColor="text1"/>
        </w:rPr>
      </w:pPr>
      <w:r w:rsidRPr="59258747">
        <w:rPr>
          <w:rFonts w:ascii="Aptos" w:eastAsia="Aptos" w:hAnsi="Aptos" w:cs="Aptos"/>
          <w:color w:val="000000" w:themeColor="text1"/>
        </w:rPr>
        <w:t>a ticket discount;</w:t>
      </w:r>
    </w:p>
    <w:p w14:paraId="0A301353" w14:textId="376C28D0" w:rsidR="3BAC0C10" w:rsidRDefault="3BAC0C10" w:rsidP="59258747">
      <w:pPr>
        <w:rPr>
          <w:rFonts w:ascii="Aptos" w:eastAsia="Aptos" w:hAnsi="Aptos" w:cs="Aptos"/>
          <w:color w:val="000000" w:themeColor="text1"/>
        </w:rPr>
      </w:pPr>
      <w:r w:rsidRPr="59258747">
        <w:rPr>
          <w:rFonts w:ascii="Aptos" w:eastAsia="Aptos" w:hAnsi="Aptos" w:cs="Aptos"/>
          <w:color w:val="000000" w:themeColor="text1"/>
        </w:rPr>
        <w:t>another product;</w:t>
      </w:r>
    </w:p>
    <w:p w14:paraId="6E3BC538" w14:textId="27F032D7" w:rsidR="3BAC0C10" w:rsidRDefault="3BAC0C10" w:rsidP="59258747">
      <w:pPr>
        <w:rPr>
          <w:rFonts w:ascii="Aptos" w:eastAsia="Aptos" w:hAnsi="Aptos" w:cs="Aptos"/>
          <w:color w:val="000000" w:themeColor="text1"/>
        </w:rPr>
      </w:pPr>
      <w:r w:rsidRPr="59258747">
        <w:rPr>
          <w:rFonts w:ascii="Aptos" w:eastAsia="Aptos" w:hAnsi="Aptos" w:cs="Aptos"/>
          <w:color w:val="000000" w:themeColor="text1"/>
        </w:rPr>
        <w:t>another promotional benefit; or</w:t>
      </w:r>
    </w:p>
    <w:p w14:paraId="2BDF37A4" w14:textId="5B9FB93D" w:rsidR="3BAC0C10" w:rsidRDefault="3BAC0C10" w:rsidP="59258747">
      <w:pPr>
        <w:rPr>
          <w:rFonts w:ascii="Aptos" w:eastAsia="Aptos" w:hAnsi="Aptos" w:cs="Aptos"/>
          <w:color w:val="000000" w:themeColor="text1"/>
        </w:rPr>
      </w:pPr>
      <w:r w:rsidRPr="59258747">
        <w:rPr>
          <w:rFonts w:ascii="Aptos" w:eastAsia="Aptos" w:hAnsi="Aptos" w:cs="Aptos"/>
          <w:color w:val="000000" w:themeColor="text1"/>
        </w:rPr>
        <w:t>any other alternative benefit,</w:t>
      </w:r>
    </w:p>
    <w:p w14:paraId="287AB228" w14:textId="60333F60" w:rsidR="3BAC0C10" w:rsidRDefault="3BAC0C10" w:rsidP="59258747">
      <w:pPr>
        <w:rPr>
          <w:rFonts w:ascii="Aptos" w:eastAsia="Aptos" w:hAnsi="Aptos" w:cs="Aptos"/>
          <w:color w:val="000000" w:themeColor="text1"/>
        </w:rPr>
      </w:pPr>
      <w:r w:rsidRPr="59258747">
        <w:rPr>
          <w:rFonts w:ascii="Aptos" w:eastAsia="Aptos" w:hAnsi="Aptos" w:cs="Aptos"/>
          <w:color w:val="000000" w:themeColor="text1"/>
        </w:rPr>
        <w:t>except where otherwise required by applicable law.</w:t>
      </w:r>
    </w:p>
    <w:p w14:paraId="485876BC" w14:textId="26130A89" w:rsidR="3BAC0C10" w:rsidRDefault="3BAC0C10" w:rsidP="59258747">
      <w:pPr>
        <w:rPr>
          <w:rFonts w:ascii="Aptos" w:eastAsia="Aptos" w:hAnsi="Aptos" w:cs="Aptos"/>
          <w:color w:val="000000" w:themeColor="text1"/>
        </w:rPr>
      </w:pPr>
      <w:r w:rsidRPr="59258747">
        <w:rPr>
          <w:rFonts w:ascii="Aptos" w:eastAsia="Aptos" w:hAnsi="Aptos" w:cs="Aptos"/>
          <w:color w:val="000000" w:themeColor="text1"/>
        </w:rPr>
        <w:t>The 3D puzzles are subject to availability and are available while stocks last.</w:t>
      </w:r>
    </w:p>
    <w:p w14:paraId="1FBFC774" w14:textId="06B604B1" w:rsidR="3BAC0C10" w:rsidRDefault="3BAC0C10" w:rsidP="59258747">
      <w:pPr>
        <w:rPr>
          <w:rFonts w:ascii="Aptos" w:eastAsia="Aptos" w:hAnsi="Aptos" w:cs="Aptos"/>
          <w:color w:val="000000" w:themeColor="text1"/>
        </w:rPr>
      </w:pPr>
      <w:r w:rsidRPr="59258747">
        <w:rPr>
          <w:rFonts w:ascii="Aptos" w:eastAsia="Aptos" w:hAnsi="Aptos" w:cs="Aptos"/>
          <w:color w:val="000000" w:themeColor="text1"/>
        </w:rPr>
        <w:t>The Museum does not guarantee the availability of a particular 3D puzzle design, model, colour or variation.</w:t>
      </w:r>
    </w:p>
    <w:p w14:paraId="20347402" w14:textId="31E76A1A" w:rsidR="3BAC0C10" w:rsidRDefault="3BAC0C10" w:rsidP="59258747">
      <w:pPr>
        <w:rPr>
          <w:rFonts w:ascii="Aptos" w:eastAsia="Aptos" w:hAnsi="Aptos" w:cs="Aptos"/>
          <w:color w:val="000000" w:themeColor="text1"/>
        </w:rPr>
      </w:pPr>
      <w:r w:rsidRPr="59258747">
        <w:rPr>
          <w:rFonts w:ascii="Aptos" w:eastAsia="Aptos" w:hAnsi="Aptos" w:cs="Aptos"/>
          <w:color w:val="000000" w:themeColor="text1"/>
        </w:rPr>
        <w:t>The Museum may provide a substitute 3D puzzle of equivalent or similar type where the advertised or initially intended puzzle is unavailable, subject to applicable law.</w:t>
      </w:r>
    </w:p>
    <w:p w14:paraId="13C2FCF3" w14:textId="19B6E9A0" w:rsidR="3BAC0C10" w:rsidRDefault="3BAC0C10" w:rsidP="59258747">
      <w:pPr>
        <w:rPr>
          <w:rFonts w:ascii="Aptos" w:eastAsia="Aptos" w:hAnsi="Aptos" w:cs="Aptos"/>
          <w:color w:val="000000" w:themeColor="text1"/>
        </w:rPr>
      </w:pPr>
      <w:r w:rsidRPr="59258747">
        <w:rPr>
          <w:rFonts w:ascii="Aptos" w:eastAsia="Aptos" w:hAnsi="Aptos" w:cs="Aptos"/>
          <w:color w:val="000000" w:themeColor="text1"/>
        </w:rPr>
        <w:t>Tickets are subject to availability.</w:t>
      </w:r>
    </w:p>
    <w:p w14:paraId="6B9BFA1D" w14:textId="35B47CCC" w:rsidR="3BAC0C10" w:rsidRDefault="3BAC0C10" w:rsidP="59258747">
      <w:pPr>
        <w:rPr>
          <w:rFonts w:ascii="Aptos" w:eastAsia="Aptos" w:hAnsi="Aptos" w:cs="Aptos"/>
          <w:color w:val="000000" w:themeColor="text1"/>
        </w:rPr>
      </w:pPr>
      <w:r w:rsidRPr="59258747">
        <w:rPr>
          <w:rFonts w:ascii="Aptos" w:eastAsia="Aptos" w:hAnsi="Aptos" w:cs="Aptos"/>
          <w:color w:val="000000" w:themeColor="text1"/>
        </w:rPr>
        <w:t>The Promotion does not guarantee entry to the Museum without a valid booking or outside the date and time specified on the customer's ticket, where applicable.</w:t>
      </w:r>
    </w:p>
    <w:p w14:paraId="2F659835" w14:textId="26D04F29" w:rsidR="3BAC0C10" w:rsidRDefault="3BAC0C10" w:rsidP="59258747">
      <w:pPr>
        <w:rPr>
          <w:rFonts w:ascii="Aptos" w:eastAsia="Aptos" w:hAnsi="Aptos" w:cs="Aptos"/>
          <w:color w:val="000000" w:themeColor="text1"/>
        </w:rPr>
      </w:pPr>
      <w:r w:rsidRPr="59258747">
        <w:rPr>
          <w:rFonts w:ascii="Aptos" w:eastAsia="Aptos" w:hAnsi="Aptos" w:cs="Aptos"/>
          <w:color w:val="000000" w:themeColor="text1"/>
        </w:rPr>
        <w:t>Customers must comply with the Museum's standard entry requirements and all reasonable instructions given by Museum staff during their visit.</w:t>
      </w:r>
    </w:p>
    <w:p w14:paraId="2C1F0E3B" w14:textId="4B43FD1F" w:rsidR="3BAC0C10" w:rsidRDefault="3BAC0C10" w:rsidP="59258747">
      <w:pPr>
        <w:rPr>
          <w:rFonts w:ascii="Aptos" w:eastAsia="Aptos" w:hAnsi="Aptos" w:cs="Aptos"/>
          <w:color w:val="000000" w:themeColor="text1"/>
        </w:rPr>
      </w:pPr>
      <w:r w:rsidRPr="59258747">
        <w:rPr>
          <w:rFonts w:ascii="Aptos" w:eastAsia="Aptos" w:hAnsi="Aptos" w:cs="Aptos"/>
          <w:color w:val="000000" w:themeColor="text1"/>
        </w:rPr>
        <w:t xml:space="preserve">The Museum reserves the right to refuse entry </w:t>
      </w:r>
      <w:proofErr w:type="gramStart"/>
      <w:r w:rsidRPr="59258747">
        <w:rPr>
          <w:rFonts w:ascii="Aptos" w:eastAsia="Aptos" w:hAnsi="Aptos" w:cs="Aptos"/>
          <w:color w:val="000000" w:themeColor="text1"/>
        </w:rPr>
        <w:t>where</w:t>
      </w:r>
      <w:proofErr w:type="gramEnd"/>
      <w:r w:rsidRPr="59258747">
        <w:rPr>
          <w:rFonts w:ascii="Aptos" w:eastAsia="Aptos" w:hAnsi="Aptos" w:cs="Aptos"/>
          <w:color w:val="000000" w:themeColor="text1"/>
        </w:rPr>
        <w:t xml:space="preserve"> permitted by its standard admission Terms &amp; Conditions and applicable law.</w:t>
      </w:r>
    </w:p>
    <w:p w14:paraId="72E50CAE" w14:textId="7F31F627" w:rsidR="3BAC0C10" w:rsidRDefault="3BAC0C10" w:rsidP="59258747">
      <w:pPr>
        <w:rPr>
          <w:rFonts w:ascii="Aptos" w:eastAsia="Aptos" w:hAnsi="Aptos" w:cs="Aptos"/>
          <w:color w:val="000000" w:themeColor="text1"/>
        </w:rPr>
      </w:pPr>
      <w:r w:rsidRPr="59258747">
        <w:rPr>
          <w:rFonts w:ascii="Aptos" w:eastAsia="Aptos" w:hAnsi="Aptos" w:cs="Aptos"/>
          <w:color w:val="000000" w:themeColor="text1"/>
        </w:rPr>
        <w:lastRenderedPageBreak/>
        <w:t>The Promotion is subject to these Terms &amp; Conditions and the Museum's standard admission Terms &amp; Conditions.</w:t>
      </w:r>
    </w:p>
    <w:p w14:paraId="04966D7E" w14:textId="52748106" w:rsidR="3BAC0C10" w:rsidRDefault="3BAC0C10" w:rsidP="59258747">
      <w:pPr>
        <w:pStyle w:val="ListParagraph"/>
        <w:numPr>
          <w:ilvl w:val="0"/>
          <w:numId w:val="1"/>
        </w:numPr>
        <w:rPr>
          <w:rFonts w:ascii="Aptos" w:eastAsia="Aptos" w:hAnsi="Aptos" w:cs="Aptos"/>
          <w:color w:val="000000" w:themeColor="text1"/>
          <w:sz w:val="36"/>
          <w:szCs w:val="36"/>
        </w:rPr>
      </w:pPr>
      <w:r w:rsidRPr="59258747">
        <w:rPr>
          <w:rFonts w:ascii="Aptos" w:eastAsia="Aptos" w:hAnsi="Aptos" w:cs="Aptos"/>
          <w:b/>
          <w:bCs/>
          <w:color w:val="000000" w:themeColor="text1"/>
          <w:sz w:val="36"/>
          <w:szCs w:val="36"/>
        </w:rPr>
        <w:t xml:space="preserve">Refunds and Cancellations </w:t>
      </w:r>
    </w:p>
    <w:p w14:paraId="35CD33F1" w14:textId="555F8126" w:rsidR="3BAC0C10" w:rsidRDefault="3BAC0C10" w:rsidP="59258747">
      <w:pPr>
        <w:rPr>
          <w:rFonts w:ascii="Aptos" w:eastAsia="Aptos" w:hAnsi="Aptos" w:cs="Aptos"/>
          <w:color w:val="000000" w:themeColor="text1"/>
        </w:rPr>
      </w:pPr>
      <w:r w:rsidRPr="59258747">
        <w:rPr>
          <w:rFonts w:ascii="Aptos" w:eastAsia="Aptos" w:hAnsi="Aptos" w:cs="Aptos"/>
          <w:color w:val="000000" w:themeColor="text1"/>
        </w:rPr>
        <w:t>Nothing in these Terms &amp; Conditions affects any mandatory statutory rights available to customers under applicable French or European law.</w:t>
      </w:r>
    </w:p>
    <w:p w14:paraId="35EAC57A" w14:textId="3288D9C9" w:rsidR="3BAC0C10" w:rsidRDefault="3BAC0C10" w:rsidP="59258747">
      <w:pPr>
        <w:rPr>
          <w:rFonts w:ascii="Aptos" w:eastAsia="Aptos" w:hAnsi="Aptos" w:cs="Aptos"/>
          <w:color w:val="000000" w:themeColor="text1"/>
        </w:rPr>
      </w:pPr>
      <w:r w:rsidRPr="59258747">
        <w:rPr>
          <w:rFonts w:ascii="Aptos" w:eastAsia="Aptos" w:hAnsi="Aptos" w:cs="Aptos"/>
          <w:color w:val="000000" w:themeColor="text1"/>
        </w:rPr>
        <w:t>Tickets purchased under this Promotion are subject to the Museum's applicable ticketing, cancellation and refund policy, as communicated to the customer at the time of purchase, except where applicable law provides otherwise.</w:t>
      </w:r>
    </w:p>
    <w:p w14:paraId="10BFD3F6" w14:textId="336B79D7" w:rsidR="3BAC0C10" w:rsidRDefault="3BAC0C10" w:rsidP="59258747">
      <w:pPr>
        <w:rPr>
          <w:rFonts w:ascii="Aptos" w:eastAsia="Aptos" w:hAnsi="Aptos" w:cs="Aptos"/>
          <w:color w:val="000000" w:themeColor="text1"/>
        </w:rPr>
      </w:pPr>
      <w:r w:rsidRPr="59258747">
        <w:rPr>
          <w:rFonts w:ascii="Aptos" w:eastAsia="Aptos" w:hAnsi="Aptos" w:cs="Aptos"/>
          <w:color w:val="000000" w:themeColor="text1"/>
        </w:rPr>
        <w:t>Where a qualifying booking is cancelled or refunded in accordance with the Museum's applicable ticketing policy, the complimentary 3D puzzle entitlement will also be cancelled.</w:t>
      </w:r>
    </w:p>
    <w:p w14:paraId="18B8A044" w14:textId="53CC8E02" w:rsidR="3BAC0C10" w:rsidRDefault="3BAC0C10" w:rsidP="59258747">
      <w:pPr>
        <w:rPr>
          <w:rFonts w:ascii="Aptos" w:eastAsia="Aptos" w:hAnsi="Aptos" w:cs="Aptos"/>
          <w:color w:val="000000" w:themeColor="text1"/>
        </w:rPr>
      </w:pPr>
      <w:r w:rsidRPr="59258747">
        <w:rPr>
          <w:rFonts w:ascii="Aptos" w:eastAsia="Aptos" w:hAnsi="Aptos" w:cs="Aptos"/>
          <w:color w:val="000000" w:themeColor="text1"/>
        </w:rPr>
        <w:t>Where a customer is legally entitled to cancel a purchase or obtain a refund, the customer's statutory rights will apply irrespective of these Terms &amp; Conditions.</w:t>
      </w:r>
    </w:p>
    <w:p w14:paraId="0E351FDF" w14:textId="1E86ECA9" w:rsidR="3BAC0C10" w:rsidRDefault="3BAC0C10" w:rsidP="59258747">
      <w:pPr>
        <w:rPr>
          <w:rFonts w:ascii="Aptos" w:eastAsia="Aptos" w:hAnsi="Aptos" w:cs="Aptos"/>
          <w:color w:val="000000" w:themeColor="text1"/>
        </w:rPr>
      </w:pPr>
      <w:r w:rsidRPr="59258747">
        <w:rPr>
          <w:rFonts w:ascii="Aptos" w:eastAsia="Aptos" w:hAnsi="Aptos" w:cs="Aptos"/>
          <w:color w:val="000000" w:themeColor="text1"/>
        </w:rPr>
        <w:t>Where a 3D puzzle has already been provided to the customer, the Museum may take its value into account when calculating any refund due, to the extent permitted by applicable law.</w:t>
      </w:r>
    </w:p>
    <w:p w14:paraId="718191CF" w14:textId="6244E5B1" w:rsidR="3BAC0C10" w:rsidRDefault="3BAC0C10" w:rsidP="59258747">
      <w:pPr>
        <w:rPr>
          <w:rFonts w:ascii="Aptos" w:eastAsia="Aptos" w:hAnsi="Aptos" w:cs="Aptos"/>
          <w:color w:val="000000" w:themeColor="text1"/>
        </w:rPr>
      </w:pPr>
      <w:r w:rsidRPr="59258747">
        <w:rPr>
          <w:rFonts w:ascii="Aptos" w:eastAsia="Aptos" w:hAnsi="Aptos" w:cs="Aptos"/>
          <w:color w:val="000000" w:themeColor="text1"/>
        </w:rPr>
        <w:t>Nothing in this section shall require a customer to waive any mandatory right of withdrawal, cancellation, refund, reimbursement or other consumer protection right that cannot legally be waived.</w:t>
      </w:r>
    </w:p>
    <w:p w14:paraId="5AD4690A" w14:textId="36FCD1D0" w:rsidR="3BAC0C10" w:rsidRDefault="3BAC0C10" w:rsidP="59258747">
      <w:pPr>
        <w:rPr>
          <w:rFonts w:ascii="Aptos" w:eastAsia="Aptos" w:hAnsi="Aptos" w:cs="Aptos"/>
          <w:color w:val="000000" w:themeColor="text1"/>
        </w:rPr>
      </w:pPr>
      <w:r w:rsidRPr="59258747">
        <w:rPr>
          <w:rFonts w:ascii="Aptos" w:eastAsia="Aptos" w:hAnsi="Aptos" w:cs="Aptos"/>
          <w:color w:val="000000" w:themeColor="text1"/>
        </w:rPr>
        <w:t>Where applicable French law grants a customer a right of withdrawal, the exercise of that right and any applicable exceptions shall be determined in accordance with the relevant legal provisions.</w:t>
      </w:r>
    </w:p>
    <w:p w14:paraId="6E9C201D" w14:textId="7421A58A" w:rsidR="3BAC0C10" w:rsidRDefault="3BAC0C10" w:rsidP="59258747">
      <w:pPr>
        <w:rPr>
          <w:rFonts w:ascii="Aptos" w:eastAsia="Aptos" w:hAnsi="Aptos" w:cs="Aptos"/>
          <w:color w:val="000000" w:themeColor="text1"/>
        </w:rPr>
      </w:pPr>
      <w:r w:rsidRPr="59258747">
        <w:rPr>
          <w:rFonts w:ascii="Aptos" w:eastAsia="Aptos" w:hAnsi="Aptos" w:cs="Aptos"/>
          <w:color w:val="000000" w:themeColor="text1"/>
        </w:rPr>
        <w:t>The customer may be required to return a 3D puzzle already supplied where this is legally permissible and forms part of the applicable cancellation or refund process.</w:t>
      </w:r>
    </w:p>
    <w:p w14:paraId="3695A08E" w14:textId="689F1244" w:rsidR="3BAC0C10" w:rsidRDefault="3BAC0C10" w:rsidP="59258747">
      <w:pPr>
        <w:rPr>
          <w:rFonts w:ascii="Aptos" w:eastAsia="Aptos" w:hAnsi="Aptos" w:cs="Aptos"/>
          <w:color w:val="000000" w:themeColor="text1"/>
        </w:rPr>
      </w:pPr>
      <w:r w:rsidRPr="59258747">
        <w:rPr>
          <w:rFonts w:ascii="Aptos" w:eastAsia="Aptos" w:hAnsi="Aptos" w:cs="Aptos"/>
          <w:color w:val="000000" w:themeColor="text1"/>
        </w:rPr>
        <w:t>Where a booking is cancelled because of a failure attributable to the Museum, any applicable customer rights will be determined in accordance with the Museum's obligations under applicable law.</w:t>
      </w:r>
    </w:p>
    <w:p w14:paraId="0E9AA93C" w14:textId="281CC1D1" w:rsidR="59258747" w:rsidRDefault="59258747" w:rsidP="59258747">
      <w:pPr>
        <w:rPr>
          <w:rFonts w:ascii="Aptos" w:eastAsia="Aptos" w:hAnsi="Aptos" w:cs="Aptos"/>
          <w:color w:val="000000" w:themeColor="text1"/>
        </w:rPr>
      </w:pPr>
    </w:p>
    <w:p w14:paraId="524F1442" w14:textId="63AB85F8" w:rsidR="3BAC0C10" w:rsidRDefault="3BAC0C10" w:rsidP="59258747">
      <w:pPr>
        <w:pStyle w:val="ListParagraph"/>
        <w:numPr>
          <w:ilvl w:val="0"/>
          <w:numId w:val="1"/>
        </w:numPr>
        <w:rPr>
          <w:rFonts w:ascii="Aptos" w:eastAsia="Aptos" w:hAnsi="Aptos" w:cs="Aptos"/>
          <w:color w:val="000000" w:themeColor="text1"/>
          <w:sz w:val="36"/>
          <w:szCs w:val="36"/>
        </w:rPr>
      </w:pPr>
      <w:r w:rsidRPr="59258747">
        <w:rPr>
          <w:rFonts w:ascii="Aptos" w:eastAsia="Aptos" w:hAnsi="Aptos" w:cs="Aptos"/>
          <w:b/>
          <w:bCs/>
          <w:color w:val="000000" w:themeColor="text1"/>
          <w:sz w:val="36"/>
          <w:szCs w:val="36"/>
        </w:rPr>
        <w:t>Additional Terms</w:t>
      </w:r>
    </w:p>
    <w:p w14:paraId="4F457FD8" w14:textId="5A9D32F2" w:rsidR="3BAC0C10" w:rsidRDefault="3BAC0C10" w:rsidP="59258747">
      <w:pPr>
        <w:rPr>
          <w:rFonts w:ascii="Aptos" w:eastAsia="Aptos" w:hAnsi="Aptos" w:cs="Aptos"/>
          <w:color w:val="000000" w:themeColor="text1"/>
        </w:rPr>
      </w:pPr>
      <w:r w:rsidRPr="59258747">
        <w:rPr>
          <w:rFonts w:ascii="Aptos" w:eastAsia="Aptos" w:hAnsi="Aptos" w:cs="Aptos"/>
          <w:color w:val="000000" w:themeColor="text1"/>
        </w:rPr>
        <w:t xml:space="preserve"> The Museum's standard entry Terms &amp; Conditions apply to all purchases and visits.</w:t>
      </w:r>
    </w:p>
    <w:p w14:paraId="5540B7F9" w14:textId="2A1F9548" w:rsidR="3BAC0C10" w:rsidRDefault="3BAC0C10" w:rsidP="59258747">
      <w:pPr>
        <w:rPr>
          <w:rFonts w:ascii="Aptos" w:eastAsia="Aptos" w:hAnsi="Aptos" w:cs="Aptos"/>
          <w:color w:val="000000" w:themeColor="text1"/>
        </w:rPr>
      </w:pPr>
      <w:r w:rsidRPr="59258747">
        <w:rPr>
          <w:rFonts w:ascii="Aptos" w:eastAsia="Aptos" w:hAnsi="Aptos" w:cs="Aptos"/>
          <w:color w:val="000000" w:themeColor="text1"/>
        </w:rPr>
        <w:lastRenderedPageBreak/>
        <w:t xml:space="preserve">The Museum reserves the right to amend, suspend or withdraw this Promotion </w:t>
      </w:r>
      <w:proofErr w:type="gramStart"/>
      <w:r w:rsidRPr="59258747">
        <w:rPr>
          <w:rFonts w:ascii="Aptos" w:eastAsia="Aptos" w:hAnsi="Aptos" w:cs="Aptos"/>
          <w:color w:val="000000" w:themeColor="text1"/>
        </w:rPr>
        <w:t>where</w:t>
      </w:r>
      <w:proofErr w:type="gramEnd"/>
      <w:r w:rsidRPr="59258747">
        <w:rPr>
          <w:rFonts w:ascii="Aptos" w:eastAsia="Aptos" w:hAnsi="Aptos" w:cs="Aptos"/>
          <w:color w:val="000000" w:themeColor="text1"/>
        </w:rPr>
        <w:t xml:space="preserve"> reasonably necessary, including, but not limited to, circumstances beyond its reasonable control, technical issues, website or payment-system failures, administrative errors, pricing errors, stock availability, operational reasons, changes in legal or regulatory requirements, or to prevent misuse or fraudulent use of the Promotion.</w:t>
      </w:r>
    </w:p>
    <w:p w14:paraId="1B687856" w14:textId="4F0591AD" w:rsidR="3BAC0C10" w:rsidRDefault="3BAC0C10" w:rsidP="59258747">
      <w:pPr>
        <w:rPr>
          <w:rFonts w:ascii="Aptos" w:eastAsia="Aptos" w:hAnsi="Aptos" w:cs="Aptos"/>
          <w:color w:val="000000" w:themeColor="text1"/>
        </w:rPr>
      </w:pPr>
      <w:proofErr w:type="gramStart"/>
      <w:r w:rsidRPr="59258747">
        <w:rPr>
          <w:rFonts w:ascii="Aptos" w:eastAsia="Aptos" w:hAnsi="Aptos" w:cs="Aptos"/>
          <w:color w:val="000000" w:themeColor="text1"/>
        </w:rPr>
        <w:t>Where</w:t>
      </w:r>
      <w:proofErr w:type="gramEnd"/>
      <w:r w:rsidRPr="59258747">
        <w:rPr>
          <w:rFonts w:ascii="Aptos" w:eastAsia="Aptos" w:hAnsi="Aptos" w:cs="Aptos"/>
          <w:color w:val="000000" w:themeColor="text1"/>
        </w:rPr>
        <w:t xml:space="preserve"> reasonably practicable, the Museum will communicate any material changes to the Promotion through the relevant sales channel or website.</w:t>
      </w:r>
    </w:p>
    <w:p w14:paraId="0B136617" w14:textId="6186ACD2" w:rsidR="3BAC0C10" w:rsidRDefault="3BAC0C10" w:rsidP="59258747">
      <w:pPr>
        <w:rPr>
          <w:rFonts w:ascii="Aptos" w:eastAsia="Aptos" w:hAnsi="Aptos" w:cs="Aptos"/>
          <w:color w:val="000000" w:themeColor="text1"/>
        </w:rPr>
      </w:pPr>
      <w:r w:rsidRPr="59258747">
        <w:rPr>
          <w:rFonts w:ascii="Aptos" w:eastAsia="Aptos" w:hAnsi="Aptos" w:cs="Aptos"/>
          <w:color w:val="000000" w:themeColor="text1"/>
        </w:rPr>
        <w:t>Any amendment, suspension or withdrawal of the Promotion will not affect rights already acquired by customers in respect of confirmed and valid bookings, except where such amendment, suspension or withdrawal is required by applicable law or is necessary to correct a manifest technical, administrative or pricing error.</w:t>
      </w:r>
    </w:p>
    <w:p w14:paraId="06D49250" w14:textId="7A744E9A" w:rsidR="3BAC0C10" w:rsidRDefault="3BAC0C10" w:rsidP="59258747">
      <w:pPr>
        <w:rPr>
          <w:rFonts w:ascii="Aptos" w:eastAsia="Aptos" w:hAnsi="Aptos" w:cs="Aptos"/>
          <w:color w:val="000000" w:themeColor="text1"/>
        </w:rPr>
      </w:pPr>
      <w:r w:rsidRPr="59258747">
        <w:rPr>
          <w:rFonts w:ascii="Aptos" w:eastAsia="Aptos" w:hAnsi="Aptos" w:cs="Aptos"/>
          <w:color w:val="000000" w:themeColor="text1"/>
        </w:rPr>
        <w:t>The Museum reserves the right to cancel or refuse any booking where a manifest pricing error, technical malfunction, fraudulent activity or misuse of the Promotion has occurred, subject to applicable law.</w:t>
      </w:r>
    </w:p>
    <w:p w14:paraId="78FC7D90" w14:textId="3CEB178F" w:rsidR="3BAC0C10" w:rsidRDefault="3BAC0C10" w:rsidP="59258747">
      <w:pPr>
        <w:rPr>
          <w:rFonts w:ascii="Aptos" w:eastAsia="Aptos" w:hAnsi="Aptos" w:cs="Aptos"/>
          <w:color w:val="000000" w:themeColor="text1"/>
        </w:rPr>
      </w:pPr>
      <w:r w:rsidRPr="59258747">
        <w:rPr>
          <w:rFonts w:ascii="Aptos" w:eastAsia="Aptos" w:hAnsi="Aptos" w:cs="Aptos"/>
          <w:color w:val="000000" w:themeColor="text1"/>
        </w:rPr>
        <w:t>Where a pricing error occurs, the Museum will take reasonable steps to inform affected customers and, where applicable, provide the customer with the option to proceed with the booking at the correct price or cancel the affected booking.</w:t>
      </w:r>
    </w:p>
    <w:p w14:paraId="35A1692A" w14:textId="0F86EAE0" w:rsidR="3BAC0C10" w:rsidRDefault="3BAC0C10" w:rsidP="59258747">
      <w:pPr>
        <w:rPr>
          <w:rFonts w:ascii="Aptos" w:eastAsia="Aptos" w:hAnsi="Aptos" w:cs="Aptos"/>
          <w:color w:val="000000" w:themeColor="text1"/>
        </w:rPr>
      </w:pPr>
      <w:r w:rsidRPr="59258747">
        <w:rPr>
          <w:rFonts w:ascii="Aptos" w:eastAsia="Aptos" w:hAnsi="Aptos" w:cs="Aptos"/>
          <w:color w:val="000000" w:themeColor="text1"/>
        </w:rPr>
        <w:t>The Museum reserves the right to refuse the application of the Promotion or cancel bookings where it reasonably believes that the Promotion is being misused or applied in breach of these Terms &amp; Conditions, subject to applicable law.</w:t>
      </w:r>
    </w:p>
    <w:p w14:paraId="71F3B36A" w14:textId="7D279E16" w:rsidR="3BAC0C10" w:rsidRDefault="3BAC0C10" w:rsidP="59258747">
      <w:pPr>
        <w:rPr>
          <w:rFonts w:ascii="Aptos" w:eastAsia="Aptos" w:hAnsi="Aptos" w:cs="Aptos"/>
          <w:color w:val="000000" w:themeColor="text1"/>
        </w:rPr>
      </w:pPr>
      <w:r w:rsidRPr="59258747">
        <w:rPr>
          <w:rFonts w:ascii="Aptos" w:eastAsia="Aptos" w:hAnsi="Aptos" w:cs="Aptos"/>
          <w:color w:val="000000" w:themeColor="text1"/>
        </w:rPr>
        <w:t>Examples of misuse may include, without limitation:</w:t>
      </w:r>
    </w:p>
    <w:p w14:paraId="35AD082D" w14:textId="3841AB4E" w:rsidR="3BAC0C10" w:rsidRDefault="3BAC0C10" w:rsidP="59258747">
      <w:pPr>
        <w:rPr>
          <w:rFonts w:ascii="Aptos" w:eastAsia="Aptos" w:hAnsi="Aptos" w:cs="Aptos"/>
          <w:color w:val="000000" w:themeColor="text1"/>
        </w:rPr>
      </w:pPr>
      <w:r w:rsidRPr="59258747">
        <w:rPr>
          <w:rFonts w:ascii="Aptos" w:eastAsia="Aptos" w:hAnsi="Aptos" w:cs="Aptos"/>
          <w:color w:val="000000" w:themeColor="text1"/>
        </w:rPr>
        <w:t>attempting to obtain more complimentary 3D puzzles than permitted under the applicable package;</w:t>
      </w:r>
    </w:p>
    <w:p w14:paraId="4EC10DA9" w14:textId="0AABCB0A" w:rsidR="3BAC0C10" w:rsidRDefault="3BAC0C10" w:rsidP="59258747">
      <w:pPr>
        <w:rPr>
          <w:rFonts w:ascii="Aptos" w:eastAsia="Aptos" w:hAnsi="Aptos" w:cs="Aptos"/>
          <w:color w:val="000000" w:themeColor="text1"/>
        </w:rPr>
      </w:pPr>
      <w:r w:rsidRPr="59258747">
        <w:rPr>
          <w:rFonts w:ascii="Aptos" w:eastAsia="Aptos" w:hAnsi="Aptos" w:cs="Aptos"/>
          <w:color w:val="000000" w:themeColor="text1"/>
        </w:rPr>
        <w:t>attempting to use the Promotion with an excluded ticket type;</w:t>
      </w:r>
    </w:p>
    <w:p w14:paraId="101721CE" w14:textId="6C57FE0D" w:rsidR="3BAC0C10" w:rsidRDefault="3BAC0C10" w:rsidP="59258747">
      <w:pPr>
        <w:rPr>
          <w:rFonts w:ascii="Aptos" w:eastAsia="Aptos" w:hAnsi="Aptos" w:cs="Aptos"/>
          <w:color w:val="000000" w:themeColor="text1"/>
        </w:rPr>
      </w:pPr>
      <w:r w:rsidRPr="59258747">
        <w:rPr>
          <w:rFonts w:ascii="Aptos" w:eastAsia="Aptos" w:hAnsi="Aptos" w:cs="Aptos"/>
          <w:color w:val="000000" w:themeColor="text1"/>
        </w:rPr>
        <w:t>attempting to use the Promotion outside the Promotion Period;</w:t>
      </w:r>
    </w:p>
    <w:p w14:paraId="7B9AEEB9" w14:textId="6C50DDBF" w:rsidR="3BAC0C10" w:rsidRDefault="3BAC0C10" w:rsidP="59258747">
      <w:pPr>
        <w:rPr>
          <w:rFonts w:ascii="Aptos" w:eastAsia="Aptos" w:hAnsi="Aptos" w:cs="Aptos"/>
          <w:color w:val="000000" w:themeColor="text1"/>
        </w:rPr>
      </w:pPr>
      <w:r w:rsidRPr="59258747">
        <w:rPr>
          <w:rFonts w:ascii="Aptos" w:eastAsia="Aptos" w:hAnsi="Aptos" w:cs="Aptos"/>
          <w:color w:val="000000" w:themeColor="text1"/>
        </w:rPr>
        <w:t>attempting to transfer the complimentary 3D puzzle entitlement to another booking or person;</w:t>
      </w:r>
    </w:p>
    <w:p w14:paraId="4A68B611" w14:textId="1E2D5CCF" w:rsidR="3BAC0C10" w:rsidRDefault="3BAC0C10" w:rsidP="59258747">
      <w:pPr>
        <w:rPr>
          <w:rFonts w:ascii="Aptos" w:eastAsia="Aptos" w:hAnsi="Aptos" w:cs="Aptos"/>
          <w:color w:val="000000" w:themeColor="text1"/>
        </w:rPr>
      </w:pPr>
      <w:r w:rsidRPr="59258747">
        <w:rPr>
          <w:rFonts w:ascii="Aptos" w:eastAsia="Aptos" w:hAnsi="Aptos" w:cs="Aptos"/>
          <w:color w:val="000000" w:themeColor="text1"/>
        </w:rPr>
        <w:t>fraudulent or automated purchases;</w:t>
      </w:r>
    </w:p>
    <w:p w14:paraId="2A879371" w14:textId="412AFB35" w:rsidR="3BAC0C10" w:rsidRDefault="3BAC0C10" w:rsidP="59258747">
      <w:pPr>
        <w:rPr>
          <w:rFonts w:ascii="Aptos" w:eastAsia="Aptos" w:hAnsi="Aptos" w:cs="Aptos"/>
          <w:color w:val="000000" w:themeColor="text1"/>
        </w:rPr>
      </w:pPr>
      <w:r w:rsidRPr="59258747">
        <w:rPr>
          <w:rFonts w:ascii="Aptos" w:eastAsia="Aptos" w:hAnsi="Aptos" w:cs="Aptos"/>
          <w:color w:val="000000" w:themeColor="text1"/>
        </w:rPr>
        <w:t>exploiting a technical or administrative error; or</w:t>
      </w:r>
    </w:p>
    <w:p w14:paraId="13BB3FAD" w14:textId="6C3AF481" w:rsidR="3BAC0C10" w:rsidRDefault="3BAC0C10" w:rsidP="59258747">
      <w:pPr>
        <w:rPr>
          <w:rFonts w:ascii="Aptos" w:eastAsia="Aptos" w:hAnsi="Aptos" w:cs="Aptos"/>
          <w:color w:val="000000" w:themeColor="text1"/>
        </w:rPr>
      </w:pPr>
      <w:r w:rsidRPr="59258747">
        <w:rPr>
          <w:rFonts w:ascii="Aptos" w:eastAsia="Aptos" w:hAnsi="Aptos" w:cs="Aptos"/>
          <w:color w:val="000000" w:themeColor="text1"/>
        </w:rPr>
        <w:t>providing false or misleading information for the purpose of obtaining the Promotion.</w:t>
      </w:r>
    </w:p>
    <w:p w14:paraId="318FC927" w14:textId="305A13AB" w:rsidR="3BAC0C10" w:rsidRDefault="3BAC0C10" w:rsidP="59258747">
      <w:pPr>
        <w:rPr>
          <w:rFonts w:ascii="Aptos" w:eastAsia="Aptos" w:hAnsi="Aptos" w:cs="Aptos"/>
          <w:color w:val="000000" w:themeColor="text1"/>
        </w:rPr>
      </w:pPr>
      <w:r w:rsidRPr="59258747">
        <w:rPr>
          <w:rFonts w:ascii="Aptos" w:eastAsia="Aptos" w:hAnsi="Aptos" w:cs="Aptos"/>
          <w:color w:val="000000" w:themeColor="text1"/>
        </w:rPr>
        <w:lastRenderedPageBreak/>
        <w:t>The Museum may take reasonable measures to prevent, investigate and address suspected misuse, fraud or abuse of the Promotion.</w:t>
      </w:r>
    </w:p>
    <w:p w14:paraId="7ED0EF82" w14:textId="7444280C" w:rsidR="3BAC0C10" w:rsidRDefault="3BAC0C10" w:rsidP="59258747">
      <w:pPr>
        <w:rPr>
          <w:rFonts w:ascii="Aptos" w:eastAsia="Aptos" w:hAnsi="Aptos" w:cs="Aptos"/>
          <w:color w:val="000000" w:themeColor="text1"/>
        </w:rPr>
      </w:pPr>
      <w:r w:rsidRPr="59258747">
        <w:rPr>
          <w:rFonts w:ascii="Aptos" w:eastAsia="Aptos" w:hAnsi="Aptos" w:cs="Aptos"/>
          <w:color w:val="000000" w:themeColor="text1"/>
        </w:rPr>
        <w:t>The Museum reserves the right to correct administrative or technical errors relating to the Promotion.</w:t>
      </w:r>
    </w:p>
    <w:p w14:paraId="0C10617A" w14:textId="260907F5" w:rsidR="3BAC0C10" w:rsidRDefault="3BAC0C10" w:rsidP="59258747">
      <w:pPr>
        <w:rPr>
          <w:rFonts w:ascii="Aptos" w:eastAsia="Aptos" w:hAnsi="Aptos" w:cs="Aptos"/>
          <w:color w:val="000000" w:themeColor="text1"/>
        </w:rPr>
      </w:pPr>
      <w:r w:rsidRPr="59258747">
        <w:rPr>
          <w:rFonts w:ascii="Aptos" w:eastAsia="Aptos" w:hAnsi="Aptos" w:cs="Aptos"/>
          <w:color w:val="000000" w:themeColor="text1"/>
        </w:rPr>
        <w:t>Nothing in these Terms &amp; Conditions gives the Museum the right to remove or restrict a customer's mandatory statutory rights.</w:t>
      </w:r>
    </w:p>
    <w:p w14:paraId="0EC5D9F5" w14:textId="23C480AC" w:rsidR="3BAC0C10" w:rsidRDefault="3BAC0C10" w:rsidP="59258747">
      <w:pPr>
        <w:pStyle w:val="ListParagraph"/>
        <w:numPr>
          <w:ilvl w:val="0"/>
          <w:numId w:val="1"/>
        </w:numPr>
        <w:rPr>
          <w:rFonts w:ascii="Aptos" w:eastAsia="Aptos" w:hAnsi="Aptos" w:cs="Aptos"/>
          <w:color w:val="000000" w:themeColor="text1"/>
          <w:sz w:val="40"/>
          <w:szCs w:val="40"/>
        </w:rPr>
      </w:pPr>
      <w:r w:rsidRPr="59258747">
        <w:rPr>
          <w:rFonts w:ascii="Aptos" w:eastAsia="Aptos" w:hAnsi="Aptos" w:cs="Aptos"/>
          <w:b/>
          <w:bCs/>
          <w:color w:val="000000" w:themeColor="text1"/>
          <w:sz w:val="40"/>
          <w:szCs w:val="40"/>
        </w:rPr>
        <w:t xml:space="preserve">Liability </w:t>
      </w:r>
    </w:p>
    <w:p w14:paraId="60DE6EB3" w14:textId="0361BB01" w:rsidR="3BAC0C10" w:rsidRDefault="3BAC0C10" w:rsidP="59258747">
      <w:pPr>
        <w:rPr>
          <w:rFonts w:ascii="Aptos" w:eastAsia="Aptos" w:hAnsi="Aptos" w:cs="Aptos"/>
          <w:color w:val="000000" w:themeColor="text1"/>
        </w:rPr>
      </w:pPr>
      <w:r w:rsidRPr="59258747">
        <w:rPr>
          <w:rFonts w:ascii="Aptos" w:eastAsia="Aptos" w:hAnsi="Aptos" w:cs="Aptos"/>
          <w:color w:val="000000" w:themeColor="text1"/>
        </w:rPr>
        <w:t>Nothing in these Terms &amp; Conditions excludes or limits any liability that cannot legally be excluded or limited under applicable French law.</w:t>
      </w:r>
    </w:p>
    <w:p w14:paraId="1F180250" w14:textId="0C6FA106" w:rsidR="3BAC0C10" w:rsidRDefault="3BAC0C10" w:rsidP="59258747">
      <w:pPr>
        <w:rPr>
          <w:rFonts w:ascii="Aptos" w:eastAsia="Aptos" w:hAnsi="Aptos" w:cs="Aptos"/>
          <w:color w:val="000000" w:themeColor="text1"/>
        </w:rPr>
      </w:pPr>
      <w:proofErr w:type="gramStart"/>
      <w:r w:rsidRPr="59258747">
        <w:rPr>
          <w:rFonts w:ascii="Aptos" w:eastAsia="Aptos" w:hAnsi="Aptos" w:cs="Aptos"/>
          <w:color w:val="000000" w:themeColor="text1"/>
        </w:rPr>
        <w:t>In particular, nothing</w:t>
      </w:r>
      <w:proofErr w:type="gramEnd"/>
      <w:r w:rsidRPr="59258747">
        <w:rPr>
          <w:rFonts w:ascii="Aptos" w:eastAsia="Aptos" w:hAnsi="Aptos" w:cs="Aptos"/>
          <w:color w:val="000000" w:themeColor="text1"/>
        </w:rPr>
        <w:t xml:space="preserve"> in these Terms &amp; Conditions excludes or limits liability arising from death or personal injury caused by negligence, fraud or fraudulent misrepresentation, or any other liability for which exclusion or limitation is prohibited by applicable law.</w:t>
      </w:r>
    </w:p>
    <w:p w14:paraId="2527F198" w14:textId="2D040480" w:rsidR="3BAC0C10" w:rsidRDefault="3BAC0C10" w:rsidP="59258747">
      <w:pPr>
        <w:rPr>
          <w:rFonts w:ascii="Aptos" w:eastAsia="Aptos" w:hAnsi="Aptos" w:cs="Aptos"/>
          <w:color w:val="000000" w:themeColor="text1"/>
        </w:rPr>
      </w:pPr>
      <w:r w:rsidRPr="59258747">
        <w:rPr>
          <w:rFonts w:ascii="Aptos" w:eastAsia="Aptos" w:hAnsi="Aptos" w:cs="Aptos"/>
          <w:color w:val="000000" w:themeColor="text1"/>
        </w:rPr>
        <w:t>Subject to the foregoing, the Museum shall not be liable for any indirect or consequential loss arising from participation in or use of the Promotion, to the extent that such exclusion or limitation is permitted by applicable law.</w:t>
      </w:r>
    </w:p>
    <w:p w14:paraId="1F1ECABA" w14:textId="2AC06CB7" w:rsidR="3BAC0C10" w:rsidRDefault="3BAC0C10" w:rsidP="59258747">
      <w:pPr>
        <w:rPr>
          <w:rFonts w:ascii="Aptos" w:eastAsia="Aptos" w:hAnsi="Aptos" w:cs="Aptos"/>
          <w:color w:val="000000" w:themeColor="text1"/>
        </w:rPr>
      </w:pPr>
      <w:r w:rsidRPr="59258747">
        <w:rPr>
          <w:rFonts w:ascii="Aptos" w:eastAsia="Aptos" w:hAnsi="Aptos" w:cs="Aptos"/>
          <w:color w:val="000000" w:themeColor="text1"/>
        </w:rPr>
        <w:t>The Museum shall not be responsible for any failure or inability to provide the Promotion resulting from circumstances outside its reasonable control, including, without limitation:</w:t>
      </w:r>
    </w:p>
    <w:p w14:paraId="15DD0BF6" w14:textId="4957BC7F" w:rsidR="3BAC0C10" w:rsidRDefault="3BAC0C10" w:rsidP="59258747">
      <w:pPr>
        <w:rPr>
          <w:rFonts w:ascii="Aptos" w:eastAsia="Aptos" w:hAnsi="Aptos" w:cs="Aptos"/>
          <w:color w:val="000000" w:themeColor="text1"/>
        </w:rPr>
      </w:pPr>
      <w:r w:rsidRPr="59258747">
        <w:rPr>
          <w:rFonts w:ascii="Aptos" w:eastAsia="Aptos" w:hAnsi="Aptos" w:cs="Aptos"/>
          <w:color w:val="000000" w:themeColor="text1"/>
        </w:rPr>
        <w:t>technical failures;</w:t>
      </w:r>
    </w:p>
    <w:p w14:paraId="64AB8B20" w14:textId="66CB6C07" w:rsidR="3BAC0C10" w:rsidRDefault="3BAC0C10" w:rsidP="59258747">
      <w:pPr>
        <w:rPr>
          <w:rFonts w:ascii="Aptos" w:eastAsia="Aptos" w:hAnsi="Aptos" w:cs="Aptos"/>
          <w:color w:val="000000" w:themeColor="text1"/>
        </w:rPr>
      </w:pPr>
      <w:r w:rsidRPr="59258747">
        <w:rPr>
          <w:rFonts w:ascii="Aptos" w:eastAsia="Aptos" w:hAnsi="Aptos" w:cs="Aptos"/>
          <w:color w:val="000000" w:themeColor="text1"/>
        </w:rPr>
        <w:t>website interruptions;</w:t>
      </w:r>
    </w:p>
    <w:p w14:paraId="3FE824FC" w14:textId="1437BAB9" w:rsidR="3BAC0C10" w:rsidRDefault="3BAC0C10" w:rsidP="59258747">
      <w:pPr>
        <w:rPr>
          <w:rFonts w:ascii="Aptos" w:eastAsia="Aptos" w:hAnsi="Aptos" w:cs="Aptos"/>
          <w:color w:val="000000" w:themeColor="text1"/>
        </w:rPr>
      </w:pPr>
      <w:r w:rsidRPr="59258747">
        <w:rPr>
          <w:rFonts w:ascii="Aptos" w:eastAsia="Aptos" w:hAnsi="Aptos" w:cs="Aptos"/>
          <w:color w:val="000000" w:themeColor="text1"/>
        </w:rPr>
        <w:t>payment-system failures;</w:t>
      </w:r>
    </w:p>
    <w:p w14:paraId="13AB4FE9" w14:textId="0F4B9B4A" w:rsidR="3BAC0C10" w:rsidRDefault="3BAC0C10" w:rsidP="59258747">
      <w:pPr>
        <w:rPr>
          <w:rFonts w:ascii="Aptos" w:eastAsia="Aptos" w:hAnsi="Aptos" w:cs="Aptos"/>
          <w:color w:val="000000" w:themeColor="text1"/>
        </w:rPr>
      </w:pPr>
      <w:r w:rsidRPr="59258747">
        <w:rPr>
          <w:rFonts w:ascii="Aptos" w:eastAsia="Aptos" w:hAnsi="Aptos" w:cs="Aptos"/>
          <w:color w:val="000000" w:themeColor="text1"/>
        </w:rPr>
        <w:t>telecommunications failures;</w:t>
      </w:r>
    </w:p>
    <w:p w14:paraId="06CDCFF7" w14:textId="3436FF0F" w:rsidR="3BAC0C10" w:rsidRDefault="3BAC0C10" w:rsidP="59258747">
      <w:pPr>
        <w:rPr>
          <w:rFonts w:ascii="Aptos" w:eastAsia="Aptos" w:hAnsi="Aptos" w:cs="Aptos"/>
          <w:color w:val="000000" w:themeColor="text1"/>
        </w:rPr>
      </w:pPr>
      <w:r w:rsidRPr="59258747">
        <w:rPr>
          <w:rFonts w:ascii="Aptos" w:eastAsia="Aptos" w:hAnsi="Aptos" w:cs="Aptos"/>
          <w:color w:val="000000" w:themeColor="text1"/>
        </w:rPr>
        <w:t>power failures;</w:t>
      </w:r>
    </w:p>
    <w:p w14:paraId="4FF193BD" w14:textId="6D748E31" w:rsidR="3BAC0C10" w:rsidRDefault="3BAC0C10" w:rsidP="59258747">
      <w:pPr>
        <w:rPr>
          <w:rFonts w:ascii="Aptos" w:eastAsia="Aptos" w:hAnsi="Aptos" w:cs="Aptos"/>
          <w:color w:val="000000" w:themeColor="text1"/>
        </w:rPr>
      </w:pPr>
      <w:r w:rsidRPr="59258747">
        <w:rPr>
          <w:rFonts w:ascii="Aptos" w:eastAsia="Aptos" w:hAnsi="Aptos" w:cs="Aptos"/>
          <w:color w:val="000000" w:themeColor="text1"/>
        </w:rPr>
        <w:t>cyber incidents affecting the availability of the website;</w:t>
      </w:r>
    </w:p>
    <w:p w14:paraId="3688C2CB" w14:textId="32267BCF" w:rsidR="3BAC0C10" w:rsidRDefault="3BAC0C10" w:rsidP="59258747">
      <w:pPr>
        <w:rPr>
          <w:rFonts w:ascii="Aptos" w:eastAsia="Aptos" w:hAnsi="Aptos" w:cs="Aptos"/>
          <w:color w:val="000000" w:themeColor="text1"/>
        </w:rPr>
      </w:pPr>
      <w:r w:rsidRPr="59258747">
        <w:rPr>
          <w:rFonts w:ascii="Aptos" w:eastAsia="Aptos" w:hAnsi="Aptos" w:cs="Aptos"/>
          <w:color w:val="000000" w:themeColor="text1"/>
        </w:rPr>
        <w:t>events beyond the Museum's reasonable control;</w:t>
      </w:r>
    </w:p>
    <w:p w14:paraId="1759E7A8" w14:textId="6FAA5883" w:rsidR="3BAC0C10" w:rsidRDefault="3BAC0C10" w:rsidP="59258747">
      <w:pPr>
        <w:rPr>
          <w:rFonts w:ascii="Aptos" w:eastAsia="Aptos" w:hAnsi="Aptos" w:cs="Aptos"/>
          <w:color w:val="000000" w:themeColor="text1"/>
        </w:rPr>
      </w:pPr>
      <w:r w:rsidRPr="59258747">
        <w:rPr>
          <w:rFonts w:ascii="Aptos" w:eastAsia="Aptos" w:hAnsi="Aptos" w:cs="Aptos"/>
          <w:color w:val="000000" w:themeColor="text1"/>
        </w:rPr>
        <w:t>operational disruptions;</w:t>
      </w:r>
    </w:p>
    <w:p w14:paraId="33F6273C" w14:textId="00678488" w:rsidR="3BAC0C10" w:rsidRDefault="3BAC0C10" w:rsidP="59258747">
      <w:pPr>
        <w:rPr>
          <w:rFonts w:ascii="Aptos" w:eastAsia="Aptos" w:hAnsi="Aptos" w:cs="Aptos"/>
          <w:color w:val="000000" w:themeColor="text1"/>
        </w:rPr>
      </w:pPr>
      <w:r w:rsidRPr="59258747">
        <w:rPr>
          <w:rFonts w:ascii="Aptos" w:eastAsia="Aptos" w:hAnsi="Aptos" w:cs="Aptos"/>
          <w:color w:val="000000" w:themeColor="text1"/>
        </w:rPr>
        <w:t>government or regulatory measures; or</w:t>
      </w:r>
    </w:p>
    <w:p w14:paraId="13FD5B30" w14:textId="382963AF" w:rsidR="3BAC0C10" w:rsidRDefault="3BAC0C10" w:rsidP="59258747">
      <w:pPr>
        <w:rPr>
          <w:rFonts w:ascii="Aptos" w:eastAsia="Aptos" w:hAnsi="Aptos" w:cs="Aptos"/>
          <w:color w:val="000000" w:themeColor="text1"/>
        </w:rPr>
      </w:pPr>
      <w:r w:rsidRPr="59258747">
        <w:rPr>
          <w:rFonts w:ascii="Aptos" w:eastAsia="Aptos" w:hAnsi="Aptos" w:cs="Aptos"/>
          <w:color w:val="000000" w:themeColor="text1"/>
        </w:rPr>
        <w:t>insufficient stock of 3D puzzles.</w:t>
      </w:r>
    </w:p>
    <w:p w14:paraId="73888262" w14:textId="03E12C64" w:rsidR="3BAC0C10" w:rsidRDefault="3BAC0C10" w:rsidP="59258747">
      <w:pPr>
        <w:rPr>
          <w:rFonts w:ascii="Aptos" w:eastAsia="Aptos" w:hAnsi="Aptos" w:cs="Aptos"/>
          <w:color w:val="000000" w:themeColor="text1"/>
        </w:rPr>
      </w:pPr>
      <w:r w:rsidRPr="59258747">
        <w:rPr>
          <w:rFonts w:ascii="Aptos" w:eastAsia="Aptos" w:hAnsi="Aptos" w:cs="Aptos"/>
          <w:color w:val="000000" w:themeColor="text1"/>
        </w:rPr>
        <w:t>The Museum shall not be liable for a customer's failure to comply with these Terms &amp; Conditions or the Museum's standard admission requirements.</w:t>
      </w:r>
    </w:p>
    <w:p w14:paraId="712CC23A" w14:textId="2EC2FF70" w:rsidR="3BAC0C10" w:rsidRDefault="3BAC0C10" w:rsidP="59258747">
      <w:pPr>
        <w:rPr>
          <w:rFonts w:ascii="Aptos" w:eastAsia="Aptos" w:hAnsi="Aptos" w:cs="Aptos"/>
          <w:color w:val="000000" w:themeColor="text1"/>
        </w:rPr>
      </w:pPr>
      <w:r w:rsidRPr="59258747">
        <w:rPr>
          <w:rFonts w:ascii="Aptos" w:eastAsia="Aptos" w:hAnsi="Aptos" w:cs="Aptos"/>
          <w:color w:val="000000" w:themeColor="text1"/>
        </w:rPr>
        <w:lastRenderedPageBreak/>
        <w:t>Nothing in these Terms &amp; Conditions affects any mandatory consumer rights or protections applicable under French law.</w:t>
      </w:r>
    </w:p>
    <w:p w14:paraId="19B81E34" w14:textId="6BF4FDF7" w:rsidR="59258747" w:rsidRDefault="59258747" w:rsidP="59258747">
      <w:pPr>
        <w:rPr>
          <w:rFonts w:ascii="Aptos" w:eastAsia="Aptos" w:hAnsi="Aptos" w:cs="Aptos"/>
          <w:color w:val="000000" w:themeColor="text1"/>
        </w:rPr>
      </w:pPr>
    </w:p>
    <w:p w14:paraId="2A6CC696" w14:textId="78C9C169" w:rsidR="3BAC0C10" w:rsidRDefault="3BAC0C10" w:rsidP="59258747">
      <w:pPr>
        <w:pStyle w:val="ListParagraph"/>
        <w:numPr>
          <w:ilvl w:val="0"/>
          <w:numId w:val="1"/>
        </w:numPr>
        <w:rPr>
          <w:rFonts w:ascii="Aptos" w:eastAsia="Aptos" w:hAnsi="Aptos" w:cs="Aptos"/>
          <w:color w:val="000000" w:themeColor="text1"/>
          <w:sz w:val="40"/>
          <w:szCs w:val="40"/>
        </w:rPr>
      </w:pPr>
      <w:r w:rsidRPr="59258747">
        <w:rPr>
          <w:rFonts w:ascii="Aptos" w:eastAsia="Aptos" w:hAnsi="Aptos" w:cs="Aptos"/>
          <w:b/>
          <w:bCs/>
          <w:color w:val="000000" w:themeColor="text1"/>
          <w:sz w:val="40"/>
          <w:szCs w:val="40"/>
        </w:rPr>
        <w:t xml:space="preserve">Data Protection </w:t>
      </w:r>
    </w:p>
    <w:p w14:paraId="16ACA24F" w14:textId="796026E7" w:rsidR="3BAC0C10" w:rsidRDefault="3BAC0C10" w:rsidP="59258747">
      <w:pPr>
        <w:rPr>
          <w:rFonts w:ascii="Aptos" w:eastAsia="Aptos" w:hAnsi="Aptos" w:cs="Aptos"/>
          <w:color w:val="000000" w:themeColor="text1"/>
        </w:rPr>
      </w:pPr>
      <w:r w:rsidRPr="59258747">
        <w:rPr>
          <w:rFonts w:ascii="Aptos" w:eastAsia="Aptos" w:hAnsi="Aptos" w:cs="Aptos"/>
          <w:color w:val="000000" w:themeColor="text1"/>
        </w:rPr>
        <w:t>Any personal data processed in connection with the Promotion will be handled in accordance with applicable data protection legislation, including the General Data Protection Regulation (EU) 2016/679 ("GDPR"), the applicable provisions of French data protection law, and the Museum's Privacy Policy.</w:t>
      </w:r>
    </w:p>
    <w:p w14:paraId="4D276359" w14:textId="3D86AB41" w:rsidR="3BAC0C10" w:rsidRDefault="3BAC0C10" w:rsidP="59258747">
      <w:pPr>
        <w:rPr>
          <w:rFonts w:ascii="Aptos" w:eastAsia="Aptos" w:hAnsi="Aptos" w:cs="Aptos"/>
          <w:color w:val="000000" w:themeColor="text1"/>
        </w:rPr>
      </w:pPr>
      <w:r w:rsidRPr="59258747">
        <w:rPr>
          <w:rFonts w:ascii="Aptos" w:eastAsia="Aptos" w:hAnsi="Aptos" w:cs="Aptos"/>
          <w:color w:val="000000" w:themeColor="text1"/>
        </w:rPr>
        <w:t>Personal data may be processed where necessary for purposes including:</w:t>
      </w:r>
    </w:p>
    <w:p w14:paraId="4B8618F0" w14:textId="392180D6" w:rsidR="3BAC0C10" w:rsidRDefault="3BAC0C10" w:rsidP="59258747">
      <w:pPr>
        <w:rPr>
          <w:rFonts w:ascii="Aptos" w:eastAsia="Aptos" w:hAnsi="Aptos" w:cs="Aptos"/>
          <w:color w:val="000000" w:themeColor="text1"/>
        </w:rPr>
      </w:pPr>
      <w:r w:rsidRPr="59258747">
        <w:rPr>
          <w:rFonts w:ascii="Aptos" w:eastAsia="Aptos" w:hAnsi="Aptos" w:cs="Aptos"/>
          <w:color w:val="000000" w:themeColor="text1"/>
        </w:rPr>
        <w:t>processing and administering ticket purchases;</w:t>
      </w:r>
    </w:p>
    <w:p w14:paraId="5D02E564" w14:textId="5C60606E" w:rsidR="3BAC0C10" w:rsidRDefault="3BAC0C10" w:rsidP="59258747">
      <w:pPr>
        <w:rPr>
          <w:rFonts w:ascii="Aptos" w:eastAsia="Aptos" w:hAnsi="Aptos" w:cs="Aptos"/>
          <w:color w:val="000000" w:themeColor="text1"/>
        </w:rPr>
      </w:pPr>
      <w:r w:rsidRPr="59258747">
        <w:rPr>
          <w:rFonts w:ascii="Aptos" w:eastAsia="Aptos" w:hAnsi="Aptos" w:cs="Aptos"/>
          <w:color w:val="000000" w:themeColor="text1"/>
        </w:rPr>
        <w:t>managing bookings;</w:t>
      </w:r>
    </w:p>
    <w:p w14:paraId="446E2E86" w14:textId="18036D84" w:rsidR="3BAC0C10" w:rsidRDefault="3BAC0C10" w:rsidP="59258747">
      <w:pPr>
        <w:rPr>
          <w:rFonts w:ascii="Aptos" w:eastAsia="Aptos" w:hAnsi="Aptos" w:cs="Aptos"/>
          <w:color w:val="000000" w:themeColor="text1"/>
        </w:rPr>
      </w:pPr>
      <w:r w:rsidRPr="59258747">
        <w:rPr>
          <w:rFonts w:ascii="Aptos" w:eastAsia="Aptos" w:hAnsi="Aptos" w:cs="Aptos"/>
          <w:color w:val="000000" w:themeColor="text1"/>
        </w:rPr>
        <w:t>administering the Promotion;</w:t>
      </w:r>
    </w:p>
    <w:p w14:paraId="58D533A1" w14:textId="4FDBC9DE" w:rsidR="3BAC0C10" w:rsidRDefault="3BAC0C10" w:rsidP="59258747">
      <w:pPr>
        <w:rPr>
          <w:rFonts w:ascii="Aptos" w:eastAsia="Aptos" w:hAnsi="Aptos" w:cs="Aptos"/>
          <w:color w:val="000000" w:themeColor="text1"/>
        </w:rPr>
      </w:pPr>
      <w:r w:rsidRPr="59258747">
        <w:rPr>
          <w:rFonts w:ascii="Aptos" w:eastAsia="Aptos" w:hAnsi="Aptos" w:cs="Aptos"/>
          <w:color w:val="000000" w:themeColor="text1"/>
        </w:rPr>
        <w:t>verifying eligibility;</w:t>
      </w:r>
    </w:p>
    <w:p w14:paraId="71197D2A" w14:textId="5537CA9C" w:rsidR="3BAC0C10" w:rsidRDefault="3BAC0C10" w:rsidP="59258747">
      <w:pPr>
        <w:rPr>
          <w:rFonts w:ascii="Aptos" w:eastAsia="Aptos" w:hAnsi="Aptos" w:cs="Aptos"/>
          <w:color w:val="000000" w:themeColor="text1"/>
        </w:rPr>
      </w:pPr>
      <w:r w:rsidRPr="59258747">
        <w:rPr>
          <w:rFonts w:ascii="Aptos" w:eastAsia="Aptos" w:hAnsi="Aptos" w:cs="Aptos"/>
          <w:color w:val="000000" w:themeColor="text1"/>
        </w:rPr>
        <w:t>providing the complimentary 3D puzzle;</w:t>
      </w:r>
    </w:p>
    <w:p w14:paraId="07A53F25" w14:textId="47A46EC8" w:rsidR="3BAC0C10" w:rsidRDefault="3BAC0C10" w:rsidP="59258747">
      <w:pPr>
        <w:rPr>
          <w:rFonts w:ascii="Aptos" w:eastAsia="Aptos" w:hAnsi="Aptos" w:cs="Aptos"/>
          <w:color w:val="000000" w:themeColor="text1"/>
        </w:rPr>
      </w:pPr>
      <w:r w:rsidRPr="59258747">
        <w:rPr>
          <w:rFonts w:ascii="Aptos" w:eastAsia="Aptos" w:hAnsi="Aptos" w:cs="Aptos"/>
          <w:color w:val="000000" w:themeColor="text1"/>
        </w:rPr>
        <w:t>communicating with customers regarding their booking;</w:t>
      </w:r>
    </w:p>
    <w:p w14:paraId="4AD9840D" w14:textId="50A4A504" w:rsidR="3BAC0C10" w:rsidRDefault="3BAC0C10" w:rsidP="59258747">
      <w:pPr>
        <w:rPr>
          <w:rFonts w:ascii="Aptos" w:eastAsia="Aptos" w:hAnsi="Aptos" w:cs="Aptos"/>
          <w:color w:val="000000" w:themeColor="text1"/>
        </w:rPr>
      </w:pPr>
      <w:r w:rsidRPr="59258747">
        <w:rPr>
          <w:rFonts w:ascii="Aptos" w:eastAsia="Aptos" w:hAnsi="Aptos" w:cs="Aptos"/>
          <w:color w:val="000000" w:themeColor="text1"/>
        </w:rPr>
        <w:t>handling customer service requests;</w:t>
      </w:r>
    </w:p>
    <w:p w14:paraId="2688E7F7" w14:textId="1481F6FD" w:rsidR="3BAC0C10" w:rsidRDefault="3BAC0C10" w:rsidP="59258747">
      <w:pPr>
        <w:rPr>
          <w:rFonts w:ascii="Aptos" w:eastAsia="Aptos" w:hAnsi="Aptos" w:cs="Aptos"/>
          <w:color w:val="000000" w:themeColor="text1"/>
        </w:rPr>
      </w:pPr>
      <w:r w:rsidRPr="59258747">
        <w:rPr>
          <w:rFonts w:ascii="Aptos" w:eastAsia="Aptos" w:hAnsi="Aptos" w:cs="Aptos"/>
          <w:color w:val="000000" w:themeColor="text1"/>
        </w:rPr>
        <w:t>preventing fraud or misuse; and</w:t>
      </w:r>
    </w:p>
    <w:p w14:paraId="39F31501" w14:textId="57B2A641" w:rsidR="3BAC0C10" w:rsidRDefault="3BAC0C10" w:rsidP="59258747">
      <w:pPr>
        <w:rPr>
          <w:rFonts w:ascii="Aptos" w:eastAsia="Aptos" w:hAnsi="Aptos" w:cs="Aptos"/>
          <w:color w:val="000000" w:themeColor="text1"/>
        </w:rPr>
      </w:pPr>
      <w:r w:rsidRPr="59258747">
        <w:rPr>
          <w:rFonts w:ascii="Aptos" w:eastAsia="Aptos" w:hAnsi="Aptos" w:cs="Aptos"/>
          <w:color w:val="000000" w:themeColor="text1"/>
        </w:rPr>
        <w:t>complying with applicable legal and regulatory obligations.</w:t>
      </w:r>
    </w:p>
    <w:p w14:paraId="0B777A77" w14:textId="0F04455E" w:rsidR="3BAC0C10" w:rsidRDefault="3BAC0C10" w:rsidP="59258747">
      <w:pPr>
        <w:rPr>
          <w:rFonts w:ascii="Aptos" w:eastAsia="Aptos" w:hAnsi="Aptos" w:cs="Aptos"/>
          <w:color w:val="000000" w:themeColor="text1"/>
        </w:rPr>
      </w:pPr>
      <w:r w:rsidRPr="59258747">
        <w:rPr>
          <w:rFonts w:ascii="Aptos" w:eastAsia="Aptos" w:hAnsi="Aptos" w:cs="Aptos"/>
          <w:color w:val="000000" w:themeColor="text1"/>
        </w:rPr>
        <w:t>The Museum will process personal data in accordance with the applicable legal basis and the rights available to individuals under applicable data protection legislation.</w:t>
      </w:r>
    </w:p>
    <w:p w14:paraId="2EC08AA0" w14:textId="75160BFB" w:rsidR="3BAC0C10" w:rsidRDefault="3BAC0C10" w:rsidP="59258747">
      <w:pPr>
        <w:rPr>
          <w:rFonts w:ascii="Aptos" w:eastAsia="Aptos" w:hAnsi="Aptos" w:cs="Aptos"/>
          <w:color w:val="000000" w:themeColor="text1"/>
        </w:rPr>
      </w:pPr>
      <w:r w:rsidRPr="59258747">
        <w:rPr>
          <w:rFonts w:ascii="Aptos" w:eastAsia="Aptos" w:hAnsi="Aptos" w:cs="Aptos"/>
          <w:color w:val="000000" w:themeColor="text1"/>
        </w:rPr>
        <w:t>Customers may exercise their applicable data protection rights in accordance with the procedures set out in the Museum's Privacy Policy.</w:t>
      </w:r>
    </w:p>
    <w:p w14:paraId="5A7FE176" w14:textId="58E4B276" w:rsidR="3BAC0C10" w:rsidRDefault="3BAC0C10" w:rsidP="59258747">
      <w:pPr>
        <w:rPr>
          <w:rFonts w:ascii="Aptos" w:eastAsia="Aptos" w:hAnsi="Aptos" w:cs="Aptos"/>
          <w:color w:val="000000" w:themeColor="text1"/>
        </w:rPr>
      </w:pPr>
      <w:r w:rsidRPr="59258747">
        <w:rPr>
          <w:rFonts w:ascii="Aptos" w:eastAsia="Aptos" w:hAnsi="Aptos" w:cs="Aptos"/>
          <w:color w:val="000000" w:themeColor="text1"/>
        </w:rPr>
        <w:t>Further information concerning the collection, use, storage and protection of personal data is available in the Museum's Privacy Policy.</w:t>
      </w:r>
    </w:p>
    <w:p w14:paraId="186D4BD4" w14:textId="01BBE706" w:rsidR="3BAC0C10" w:rsidRDefault="3BAC0C10" w:rsidP="59258747">
      <w:pPr>
        <w:pStyle w:val="ListParagraph"/>
        <w:numPr>
          <w:ilvl w:val="0"/>
          <w:numId w:val="1"/>
        </w:numPr>
        <w:rPr>
          <w:rFonts w:ascii="Aptos" w:eastAsia="Aptos" w:hAnsi="Aptos" w:cs="Aptos"/>
          <w:color w:val="000000" w:themeColor="text1"/>
          <w:sz w:val="36"/>
          <w:szCs w:val="36"/>
        </w:rPr>
      </w:pPr>
      <w:r w:rsidRPr="59258747">
        <w:rPr>
          <w:rFonts w:ascii="Aptos" w:eastAsia="Aptos" w:hAnsi="Aptos" w:cs="Aptos"/>
          <w:b/>
          <w:bCs/>
          <w:color w:val="000000" w:themeColor="text1"/>
          <w:sz w:val="36"/>
          <w:szCs w:val="36"/>
        </w:rPr>
        <w:t xml:space="preserve">Governing Law and Dispute Resolution </w:t>
      </w:r>
    </w:p>
    <w:p w14:paraId="6B97C7BE" w14:textId="2FC74CFC" w:rsidR="3BAC0C10" w:rsidRDefault="3BAC0C10" w:rsidP="59258747">
      <w:pPr>
        <w:rPr>
          <w:rFonts w:ascii="Aptos" w:eastAsia="Aptos" w:hAnsi="Aptos" w:cs="Aptos"/>
          <w:color w:val="000000" w:themeColor="text1"/>
        </w:rPr>
      </w:pPr>
      <w:r w:rsidRPr="59258747">
        <w:rPr>
          <w:rFonts w:ascii="Aptos" w:eastAsia="Aptos" w:hAnsi="Aptos" w:cs="Aptos"/>
          <w:color w:val="000000" w:themeColor="text1"/>
        </w:rPr>
        <w:t>These Terms &amp; Conditions are governed by and construed in accordance with French law.</w:t>
      </w:r>
    </w:p>
    <w:p w14:paraId="7FFFAF9C" w14:textId="0A7E3A57" w:rsidR="3BAC0C10" w:rsidRDefault="3BAC0C10" w:rsidP="59258747">
      <w:pPr>
        <w:rPr>
          <w:rFonts w:ascii="Aptos" w:eastAsia="Aptos" w:hAnsi="Aptos" w:cs="Aptos"/>
          <w:color w:val="000000" w:themeColor="text1"/>
        </w:rPr>
      </w:pPr>
      <w:r w:rsidRPr="59258747">
        <w:rPr>
          <w:rFonts w:ascii="Aptos" w:eastAsia="Aptos" w:hAnsi="Aptos" w:cs="Aptos"/>
          <w:color w:val="000000" w:themeColor="text1"/>
        </w:rPr>
        <w:t xml:space="preserve">In the event of a dispute relating to the Promotion, customers are encouraged to contact the Museum first </w:t>
      </w:r>
      <w:proofErr w:type="gramStart"/>
      <w:r w:rsidRPr="59258747">
        <w:rPr>
          <w:rFonts w:ascii="Aptos" w:eastAsia="Aptos" w:hAnsi="Aptos" w:cs="Aptos"/>
          <w:color w:val="000000" w:themeColor="text1"/>
        </w:rPr>
        <w:t>in order to</w:t>
      </w:r>
      <w:proofErr w:type="gramEnd"/>
      <w:r w:rsidRPr="59258747">
        <w:rPr>
          <w:rFonts w:ascii="Aptos" w:eastAsia="Aptos" w:hAnsi="Aptos" w:cs="Aptos"/>
          <w:color w:val="000000" w:themeColor="text1"/>
        </w:rPr>
        <w:t xml:space="preserve"> seek an amicable resolution.</w:t>
      </w:r>
    </w:p>
    <w:p w14:paraId="06F08497" w14:textId="2E08FC4D" w:rsidR="3BAC0C10" w:rsidRDefault="3BAC0C10" w:rsidP="59258747">
      <w:pPr>
        <w:rPr>
          <w:rFonts w:ascii="Aptos" w:eastAsia="Aptos" w:hAnsi="Aptos" w:cs="Aptos"/>
          <w:color w:val="000000" w:themeColor="text1"/>
        </w:rPr>
      </w:pPr>
      <w:r w:rsidRPr="59258747">
        <w:rPr>
          <w:rFonts w:ascii="Aptos" w:eastAsia="Aptos" w:hAnsi="Aptos" w:cs="Aptos"/>
          <w:color w:val="000000" w:themeColor="text1"/>
        </w:rPr>
        <w:lastRenderedPageBreak/>
        <w:t>Customers retain all mandatory rights available to them under applicable French and European consumer protection legislation.</w:t>
      </w:r>
    </w:p>
    <w:p w14:paraId="205212EC" w14:textId="40BEB41D" w:rsidR="3BAC0C10" w:rsidRDefault="3BAC0C10" w:rsidP="59258747">
      <w:pPr>
        <w:rPr>
          <w:rFonts w:ascii="Aptos" w:eastAsia="Aptos" w:hAnsi="Aptos" w:cs="Aptos"/>
          <w:color w:val="000000" w:themeColor="text1"/>
        </w:rPr>
      </w:pPr>
      <w:r w:rsidRPr="59258747">
        <w:rPr>
          <w:rFonts w:ascii="Aptos" w:eastAsia="Aptos" w:hAnsi="Aptos" w:cs="Aptos"/>
          <w:color w:val="000000" w:themeColor="text1"/>
        </w:rPr>
        <w:t>Where applicable, customers may have access to an authorised consumer mediation process in accordance with the applicable provisions of French law.</w:t>
      </w:r>
    </w:p>
    <w:p w14:paraId="45A5E143" w14:textId="6CD8F7A8" w:rsidR="3BAC0C10" w:rsidRDefault="3BAC0C10" w:rsidP="59258747">
      <w:pPr>
        <w:rPr>
          <w:rFonts w:ascii="Aptos" w:eastAsia="Aptos" w:hAnsi="Aptos" w:cs="Aptos"/>
          <w:color w:val="000000" w:themeColor="text1"/>
        </w:rPr>
      </w:pPr>
      <w:r w:rsidRPr="59258747">
        <w:rPr>
          <w:rFonts w:ascii="Aptos" w:eastAsia="Aptos" w:hAnsi="Aptos" w:cs="Aptos"/>
          <w:color w:val="000000" w:themeColor="text1"/>
        </w:rPr>
        <w:t>Before referring a matter to a consumer mediator, the customer may be required to have first made a written complaint to the Museum and allowed the Museum a reasonable period to respond, in accordance with the applicable mediation rules.</w:t>
      </w:r>
    </w:p>
    <w:p w14:paraId="7DC0C4BD" w14:textId="35FD5BCB" w:rsidR="3BAC0C10" w:rsidRDefault="3BAC0C10" w:rsidP="59258747">
      <w:pPr>
        <w:rPr>
          <w:rFonts w:ascii="Aptos" w:eastAsia="Aptos" w:hAnsi="Aptos" w:cs="Aptos"/>
          <w:color w:val="000000" w:themeColor="text1"/>
        </w:rPr>
      </w:pPr>
      <w:r w:rsidRPr="59258747">
        <w:rPr>
          <w:rFonts w:ascii="Aptos" w:eastAsia="Aptos" w:hAnsi="Aptos" w:cs="Aptos"/>
          <w:color w:val="000000" w:themeColor="text1"/>
        </w:rPr>
        <w:t>Where a dispute cannot be resolved amicably, it may be submitted to the competent court in accordance with applicable French law.</w:t>
      </w:r>
    </w:p>
    <w:p w14:paraId="6BA067EC" w14:textId="218FA7C7" w:rsidR="3BAC0C10" w:rsidRDefault="3BAC0C10" w:rsidP="59258747">
      <w:pPr>
        <w:rPr>
          <w:rFonts w:ascii="Aptos" w:eastAsia="Aptos" w:hAnsi="Aptos" w:cs="Aptos"/>
          <w:color w:val="000000" w:themeColor="text1"/>
        </w:rPr>
      </w:pPr>
      <w:r w:rsidRPr="59258747">
        <w:rPr>
          <w:rFonts w:ascii="Aptos" w:eastAsia="Aptos" w:hAnsi="Aptos" w:cs="Aptos"/>
          <w:color w:val="000000" w:themeColor="text1"/>
        </w:rPr>
        <w:t>Nothing in these Terms &amp; Conditions shall prevent a consumer from bringing proceedings before a court that has jurisdiction under mandatory applicable French, European or international rules.</w:t>
      </w:r>
    </w:p>
    <w:p w14:paraId="1804D0EB" w14:textId="07701D0B" w:rsidR="3BAC0C10" w:rsidRDefault="3BAC0C10" w:rsidP="59258747">
      <w:pPr>
        <w:rPr>
          <w:rFonts w:ascii="Aptos" w:eastAsia="Aptos" w:hAnsi="Aptos" w:cs="Aptos"/>
          <w:color w:val="000000" w:themeColor="text1"/>
        </w:rPr>
      </w:pPr>
      <w:r w:rsidRPr="59258747">
        <w:rPr>
          <w:rFonts w:ascii="Aptos" w:eastAsia="Aptos" w:hAnsi="Aptos" w:cs="Aptos"/>
          <w:color w:val="000000" w:themeColor="text1"/>
        </w:rPr>
        <w:t>Nothing in these Terms &amp; Conditions limits or excludes any mandatory jurisdictional or procedural rights available to consumers.</w:t>
      </w:r>
    </w:p>
    <w:p w14:paraId="622E8F69" w14:textId="404DBBEA" w:rsidR="3BAC0C10" w:rsidRDefault="3BAC0C10" w:rsidP="59258747">
      <w:pPr>
        <w:pStyle w:val="ListParagraph"/>
        <w:numPr>
          <w:ilvl w:val="0"/>
          <w:numId w:val="1"/>
        </w:numPr>
        <w:rPr>
          <w:rFonts w:ascii="Aptos" w:eastAsia="Aptos" w:hAnsi="Aptos" w:cs="Aptos"/>
          <w:color w:val="000000" w:themeColor="text1"/>
          <w:sz w:val="36"/>
          <w:szCs w:val="36"/>
        </w:rPr>
      </w:pPr>
      <w:r w:rsidRPr="59258747">
        <w:rPr>
          <w:rFonts w:ascii="Aptos" w:eastAsia="Aptos" w:hAnsi="Aptos" w:cs="Aptos"/>
          <w:b/>
          <w:bCs/>
          <w:color w:val="000000" w:themeColor="text1"/>
          <w:sz w:val="36"/>
          <w:szCs w:val="36"/>
        </w:rPr>
        <w:t>Promoter The promoter and operator of the Promotion is:</w:t>
      </w:r>
    </w:p>
    <w:p w14:paraId="2C6E4C43" w14:textId="59F0B21C" w:rsidR="3BAC0C10" w:rsidRDefault="3BAC0C10" w:rsidP="59258747">
      <w:r w:rsidRPr="59258747">
        <w:rPr>
          <w:rFonts w:ascii="Aptos" w:eastAsia="Aptos" w:hAnsi="Aptos" w:cs="Aptos"/>
          <w:b/>
          <w:bCs/>
        </w:rPr>
        <w:t xml:space="preserve">MI </w:t>
      </w:r>
      <w:r w:rsidR="00DB1109">
        <w:rPr>
          <w:rFonts w:ascii="Aptos" w:eastAsia="Aptos" w:hAnsi="Aptos" w:cs="Aptos"/>
          <w:b/>
          <w:bCs/>
        </w:rPr>
        <w:t>BORDEAUX</w:t>
      </w:r>
      <w:r w:rsidRPr="59258747">
        <w:rPr>
          <w:rFonts w:ascii="Aptos" w:eastAsia="Aptos" w:hAnsi="Aptos" w:cs="Aptos"/>
          <w:b/>
          <w:bCs/>
        </w:rPr>
        <w:t xml:space="preserve"> (SAS)</w:t>
      </w:r>
    </w:p>
    <w:p w14:paraId="354C1EF5" w14:textId="3FCAA945" w:rsidR="3BAC0C10" w:rsidRDefault="3BAC0C10" w:rsidP="59258747">
      <w:pPr>
        <w:rPr>
          <w:rFonts w:ascii="Aptos" w:eastAsia="Aptos" w:hAnsi="Aptos" w:cs="Aptos"/>
          <w:color w:val="000000" w:themeColor="text1"/>
          <w:lang w:val="fr-FR"/>
        </w:rPr>
      </w:pPr>
      <w:r w:rsidRPr="59258747">
        <w:rPr>
          <w:rFonts w:ascii="Aptos" w:eastAsia="Aptos" w:hAnsi="Aptos" w:cs="Aptos"/>
          <w:color w:val="000000" w:themeColor="text1"/>
          <w:lang w:val="fr-FR"/>
        </w:rPr>
        <w:t xml:space="preserve">Museum </w:t>
      </w:r>
      <w:proofErr w:type="gramStart"/>
      <w:r w:rsidRPr="59258747">
        <w:rPr>
          <w:rFonts w:ascii="Aptos" w:eastAsia="Aptos" w:hAnsi="Aptos" w:cs="Aptos"/>
          <w:color w:val="000000" w:themeColor="text1"/>
          <w:lang w:val="fr-FR"/>
        </w:rPr>
        <w:t>location:</w:t>
      </w:r>
      <w:proofErr w:type="gramEnd"/>
      <w:r w:rsidRPr="59258747">
        <w:rPr>
          <w:rFonts w:ascii="Aptos" w:eastAsia="Aptos" w:hAnsi="Aptos" w:cs="Aptos"/>
          <w:color w:val="000000" w:themeColor="text1"/>
          <w:lang w:val="fr-FR"/>
        </w:rPr>
        <w:t xml:space="preserve"> </w:t>
      </w:r>
      <w:r w:rsidR="54910F45" w:rsidRPr="59258747">
        <w:rPr>
          <w:rFonts w:ascii="Aptos" w:eastAsia="Aptos" w:hAnsi="Aptos" w:cs="Aptos"/>
          <w:color w:val="000000" w:themeColor="text1"/>
          <w:lang w:val="fr-FR"/>
        </w:rPr>
        <w:t>Rue du Château d'Eau – Les Passages Mériadeck, 33000 Bordeaux</w:t>
      </w:r>
    </w:p>
    <w:p w14:paraId="036759BF" w14:textId="0C313857" w:rsidR="3BAC0C10" w:rsidRDefault="3BAC0C10" w:rsidP="59258747">
      <w:pPr>
        <w:rPr>
          <w:rFonts w:ascii="Aptos" w:eastAsia="Aptos" w:hAnsi="Aptos" w:cs="Aptos"/>
          <w:color w:val="000000" w:themeColor="text1"/>
        </w:rPr>
      </w:pPr>
      <w:r w:rsidRPr="59258747">
        <w:rPr>
          <w:rFonts w:ascii="Aptos" w:eastAsia="Aptos" w:hAnsi="Aptos" w:cs="Aptos"/>
          <w:color w:val="000000" w:themeColor="text1"/>
        </w:rPr>
        <w:t xml:space="preserve">SIREN: </w:t>
      </w:r>
      <w:r w:rsidR="663E04C7" w:rsidRPr="59258747">
        <w:rPr>
          <w:rFonts w:ascii="Aptos" w:eastAsia="Aptos" w:hAnsi="Aptos" w:cs="Aptos"/>
          <w:color w:val="000000" w:themeColor="text1"/>
        </w:rPr>
        <w:t>920 319 480</w:t>
      </w:r>
    </w:p>
    <w:sectPr w:rsidR="3BAC0C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2E2E701"/>
    <w:multiLevelType w:val="hybridMultilevel"/>
    <w:tmpl w:val="156C1C38"/>
    <w:lvl w:ilvl="0" w:tplc="FA0A12EA">
      <w:start w:val="1"/>
      <w:numFmt w:val="decimal"/>
      <w:lvlText w:val="%1."/>
      <w:lvlJc w:val="left"/>
      <w:pPr>
        <w:ind w:left="720" w:hanging="360"/>
      </w:pPr>
    </w:lvl>
    <w:lvl w:ilvl="1" w:tplc="1E808EE6">
      <w:start w:val="1"/>
      <w:numFmt w:val="lowerLetter"/>
      <w:lvlText w:val="%2."/>
      <w:lvlJc w:val="left"/>
      <w:pPr>
        <w:ind w:left="1440" w:hanging="360"/>
      </w:pPr>
    </w:lvl>
    <w:lvl w:ilvl="2" w:tplc="9954CDBE">
      <w:start w:val="1"/>
      <w:numFmt w:val="lowerRoman"/>
      <w:lvlText w:val="%3."/>
      <w:lvlJc w:val="right"/>
      <w:pPr>
        <w:ind w:left="2160" w:hanging="180"/>
      </w:pPr>
    </w:lvl>
    <w:lvl w:ilvl="3" w:tplc="94BC9AF4">
      <w:start w:val="1"/>
      <w:numFmt w:val="decimal"/>
      <w:lvlText w:val="%4."/>
      <w:lvlJc w:val="left"/>
      <w:pPr>
        <w:ind w:left="2880" w:hanging="360"/>
      </w:pPr>
    </w:lvl>
    <w:lvl w:ilvl="4" w:tplc="2848C9D0">
      <w:start w:val="1"/>
      <w:numFmt w:val="lowerLetter"/>
      <w:lvlText w:val="%5."/>
      <w:lvlJc w:val="left"/>
      <w:pPr>
        <w:ind w:left="3600" w:hanging="360"/>
      </w:pPr>
    </w:lvl>
    <w:lvl w:ilvl="5" w:tplc="BB461634">
      <w:start w:val="1"/>
      <w:numFmt w:val="lowerRoman"/>
      <w:lvlText w:val="%6."/>
      <w:lvlJc w:val="right"/>
      <w:pPr>
        <w:ind w:left="4320" w:hanging="180"/>
      </w:pPr>
    </w:lvl>
    <w:lvl w:ilvl="6" w:tplc="10C0F256">
      <w:start w:val="1"/>
      <w:numFmt w:val="decimal"/>
      <w:lvlText w:val="%7."/>
      <w:lvlJc w:val="left"/>
      <w:pPr>
        <w:ind w:left="5040" w:hanging="360"/>
      </w:pPr>
    </w:lvl>
    <w:lvl w:ilvl="7" w:tplc="54A48002">
      <w:start w:val="1"/>
      <w:numFmt w:val="lowerLetter"/>
      <w:lvlText w:val="%8."/>
      <w:lvlJc w:val="left"/>
      <w:pPr>
        <w:ind w:left="5760" w:hanging="360"/>
      </w:pPr>
    </w:lvl>
    <w:lvl w:ilvl="8" w:tplc="515CA4DC">
      <w:start w:val="1"/>
      <w:numFmt w:val="lowerRoman"/>
      <w:lvlText w:val="%9."/>
      <w:lvlJc w:val="right"/>
      <w:pPr>
        <w:ind w:left="6480" w:hanging="180"/>
      </w:pPr>
    </w:lvl>
  </w:abstractNum>
  <w:abstractNum w:abstractNumId="1" w15:restartNumberingAfterBreak="0">
    <w:nsid w:val="6FCB43D5"/>
    <w:multiLevelType w:val="hybridMultilevel"/>
    <w:tmpl w:val="F81621F6"/>
    <w:lvl w:ilvl="0" w:tplc="23143BBE">
      <w:start w:val="1"/>
      <w:numFmt w:val="decimal"/>
      <w:lvlText w:val="%1."/>
      <w:lvlJc w:val="left"/>
      <w:pPr>
        <w:ind w:left="720" w:hanging="360"/>
      </w:pPr>
    </w:lvl>
    <w:lvl w:ilvl="1" w:tplc="31CCB66A">
      <w:start w:val="1"/>
      <w:numFmt w:val="lowerLetter"/>
      <w:lvlText w:val="%2."/>
      <w:lvlJc w:val="left"/>
      <w:pPr>
        <w:ind w:left="1440" w:hanging="360"/>
      </w:pPr>
    </w:lvl>
    <w:lvl w:ilvl="2" w:tplc="9B14D0E6">
      <w:start w:val="1"/>
      <w:numFmt w:val="lowerRoman"/>
      <w:lvlText w:val="%3."/>
      <w:lvlJc w:val="right"/>
      <w:pPr>
        <w:ind w:left="2160" w:hanging="180"/>
      </w:pPr>
    </w:lvl>
    <w:lvl w:ilvl="3" w:tplc="7E3421F4">
      <w:start w:val="1"/>
      <w:numFmt w:val="decimal"/>
      <w:lvlText w:val="%4."/>
      <w:lvlJc w:val="left"/>
      <w:pPr>
        <w:ind w:left="2880" w:hanging="360"/>
      </w:pPr>
    </w:lvl>
    <w:lvl w:ilvl="4" w:tplc="E1E84124">
      <w:start w:val="1"/>
      <w:numFmt w:val="lowerLetter"/>
      <w:lvlText w:val="%5."/>
      <w:lvlJc w:val="left"/>
      <w:pPr>
        <w:ind w:left="3600" w:hanging="360"/>
      </w:pPr>
    </w:lvl>
    <w:lvl w:ilvl="5" w:tplc="93EC69F6">
      <w:start w:val="1"/>
      <w:numFmt w:val="lowerRoman"/>
      <w:lvlText w:val="%6."/>
      <w:lvlJc w:val="right"/>
      <w:pPr>
        <w:ind w:left="4320" w:hanging="180"/>
      </w:pPr>
    </w:lvl>
    <w:lvl w:ilvl="6" w:tplc="985C8606">
      <w:start w:val="1"/>
      <w:numFmt w:val="decimal"/>
      <w:lvlText w:val="%7."/>
      <w:lvlJc w:val="left"/>
      <w:pPr>
        <w:ind w:left="5040" w:hanging="360"/>
      </w:pPr>
    </w:lvl>
    <w:lvl w:ilvl="7" w:tplc="28ACAFD0">
      <w:start w:val="1"/>
      <w:numFmt w:val="lowerLetter"/>
      <w:lvlText w:val="%8."/>
      <w:lvlJc w:val="left"/>
      <w:pPr>
        <w:ind w:left="5760" w:hanging="360"/>
      </w:pPr>
    </w:lvl>
    <w:lvl w:ilvl="8" w:tplc="4E082262">
      <w:start w:val="1"/>
      <w:numFmt w:val="lowerRoman"/>
      <w:lvlText w:val="%9."/>
      <w:lvlJc w:val="right"/>
      <w:pPr>
        <w:ind w:left="6480" w:hanging="180"/>
      </w:pPr>
    </w:lvl>
  </w:abstractNum>
  <w:num w:numId="1" w16cid:durableId="962543534">
    <w:abstractNumId w:val="1"/>
  </w:num>
  <w:num w:numId="2" w16cid:durableId="101588853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2"/>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8AD8400"/>
    <w:rsid w:val="002A1674"/>
    <w:rsid w:val="00DB1109"/>
    <w:rsid w:val="08B83A9E"/>
    <w:rsid w:val="21F91F13"/>
    <w:rsid w:val="28AD8400"/>
    <w:rsid w:val="3BAC0C10"/>
    <w:rsid w:val="54910F45"/>
    <w:rsid w:val="58CBF1BD"/>
    <w:rsid w:val="59258747"/>
    <w:rsid w:val="5E117E72"/>
    <w:rsid w:val="663E04C7"/>
    <w:rsid w:val="6A138D54"/>
    <w:rsid w:val="6CCE02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9F4684"/>
  <w15:chartTrackingRefBased/>
  <w15:docId w15:val="{4DEC651B-D9C9-4ECA-91EB-82B32C62E2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5925874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2429</Words>
  <Characters>13846</Characters>
  <Application>Microsoft Office Word</Application>
  <DocSecurity>0</DocSecurity>
  <Lines>115</Lines>
  <Paragraphs>32</Paragraphs>
  <ScaleCrop>false</ScaleCrop>
  <Company/>
  <LinksUpToDate>false</LinksUpToDate>
  <CharactersWithSpaces>16243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Chiara Vladilo</dc:creator>
  <cp:keywords/>
  <dc:description/>
  <cp:lastModifiedBy>Chiara Vladilo</cp:lastModifiedBy>
  <cp:revision>2</cp:revision>
  <dcterms:created xsi:type="dcterms:W3CDTF">2026-09-30T12:12:00Z</dcterms:created>
  <dcterms:modified xsi:type="dcterms:W3CDTF">2026-09-30T12:44:00Z</dcterms:modified>
</cp:coreProperties>
</file>