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3BAC0C10" w:rsidP="59258747" w:rsidRDefault="3BAC0C10" w14:paraId="10FDF76C" w14:textId="2C30F539">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36"/>
          <w:szCs w:val="36"/>
          <w:lang w:val="en-US"/>
        </w:rPr>
      </w:pPr>
      <w:r w:rsidRPr="57BE5F12" w:rsidR="68450AEC">
        <w:rPr>
          <w:rFonts w:ascii="Aptos" w:hAnsi="Aptos" w:eastAsia="Aptos" w:cs="Aptos"/>
          <w:b w:val="1"/>
          <w:bCs w:val="1"/>
          <w:i w:val="0"/>
          <w:iCs w:val="0"/>
          <w:caps w:val="0"/>
          <w:smallCaps w:val="0"/>
          <w:noProof w:val="0"/>
          <w:color w:val="000000" w:themeColor="text1" w:themeTint="FF" w:themeShade="FF"/>
          <w:sz w:val="36"/>
          <w:szCs w:val="36"/>
          <w:lang w:val="en-US"/>
        </w:rPr>
        <w:t xml:space="preserve">Promotion Details </w:t>
      </w:r>
    </w:p>
    <w:p w:rsidR="21F91F13" w:rsidP="57BE5F12" w:rsidRDefault="21F91F13" w14:paraId="0BC00BE8" w14:textId="18E45FAC">
      <w:pPr>
        <w:spacing w:before="240" w:beforeAutospacing="off" w:after="24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7BE5F12" w:rsidR="60E28902">
        <w:rPr>
          <w:rFonts w:ascii="Aptos" w:hAnsi="Aptos" w:eastAsia="Aptos" w:cs="Aptos"/>
          <w:b w:val="1"/>
          <w:bCs w:val="1"/>
          <w:i w:val="0"/>
          <w:iCs w:val="0"/>
          <w:caps w:val="0"/>
          <w:smallCaps w:val="0"/>
          <w:noProof w:val="0"/>
          <w:color w:val="000000" w:themeColor="text1" w:themeTint="FF" w:themeShade="FF"/>
          <w:sz w:val="24"/>
          <w:szCs w:val="24"/>
          <w:lang w:val="en-US"/>
        </w:rPr>
        <w:t>MI LILLE (SAS)</w:t>
      </w:r>
      <w:r w:rsidRPr="57BE5F12" w:rsidR="68450AEC">
        <w:rPr>
          <w:rFonts w:ascii="Aptos" w:hAnsi="Aptos" w:eastAsia="Aptos" w:cs="Aptos"/>
          <w:b w:val="0"/>
          <w:bCs w:val="0"/>
          <w:i w:val="0"/>
          <w:iCs w:val="0"/>
          <w:caps w:val="0"/>
          <w:smallCaps w:val="0"/>
          <w:noProof w:val="0"/>
          <w:color w:val="000000" w:themeColor="text1" w:themeTint="FF" w:themeShade="FF"/>
          <w:sz w:val="24"/>
          <w:szCs w:val="24"/>
          <w:lang w:val="en-US"/>
        </w:rPr>
        <w:t xml:space="preserve">, the operator of Museum of Illusions </w:t>
      </w:r>
      <w:r w:rsidRPr="57BE5F12" w:rsidR="190A4C8C">
        <w:rPr>
          <w:rFonts w:ascii="Aptos" w:hAnsi="Aptos" w:eastAsia="Aptos" w:cs="Aptos"/>
          <w:b w:val="0"/>
          <w:bCs w:val="0"/>
          <w:i w:val="0"/>
          <w:iCs w:val="0"/>
          <w:caps w:val="0"/>
          <w:smallCaps w:val="0"/>
          <w:noProof w:val="0"/>
          <w:color w:val="000000" w:themeColor="text1" w:themeTint="FF" w:themeShade="FF"/>
          <w:sz w:val="24"/>
          <w:szCs w:val="24"/>
          <w:lang w:val="en-US"/>
        </w:rPr>
        <w:t>L</w:t>
      </w:r>
      <w:r w:rsidRPr="57BE5F12" w:rsidR="2B589F9C">
        <w:rPr>
          <w:rFonts w:ascii="Aptos" w:hAnsi="Aptos" w:eastAsia="Aptos" w:cs="Aptos"/>
          <w:b w:val="0"/>
          <w:bCs w:val="0"/>
          <w:i w:val="0"/>
          <w:iCs w:val="0"/>
          <w:caps w:val="0"/>
          <w:smallCaps w:val="0"/>
          <w:noProof w:val="0"/>
          <w:color w:val="000000" w:themeColor="text1" w:themeTint="FF" w:themeShade="FF"/>
          <w:sz w:val="24"/>
          <w:szCs w:val="24"/>
          <w:lang w:val="en-US"/>
        </w:rPr>
        <w:t>ille</w:t>
      </w:r>
      <w:r w:rsidRPr="57BE5F12" w:rsidR="1A16072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7BE5F12" w:rsidR="68450AEC">
        <w:rPr>
          <w:rFonts w:ascii="Aptos" w:hAnsi="Aptos" w:eastAsia="Aptos" w:cs="Aptos"/>
          <w:b w:val="0"/>
          <w:bCs w:val="0"/>
          <w:i w:val="0"/>
          <w:iCs w:val="0"/>
          <w:caps w:val="0"/>
          <w:smallCaps w:val="0"/>
          <w:noProof w:val="0"/>
          <w:color w:val="000000" w:themeColor="text1" w:themeTint="FF" w:themeShade="FF"/>
          <w:sz w:val="24"/>
          <w:szCs w:val="24"/>
          <w:lang w:val="en-US"/>
        </w:rPr>
        <w:t xml:space="preserve">("the Museum", "we", "us" or "our"), is offering customers a complimentary 3D puzzle when </w:t>
      </w:r>
      <w:r w:rsidRPr="57BE5F12" w:rsidR="68450AEC">
        <w:rPr>
          <w:rFonts w:ascii="Aptos" w:hAnsi="Aptos" w:eastAsia="Aptos" w:cs="Aptos"/>
          <w:b w:val="0"/>
          <w:bCs w:val="0"/>
          <w:i w:val="0"/>
          <w:iCs w:val="0"/>
          <w:caps w:val="0"/>
          <w:smallCaps w:val="0"/>
          <w:noProof w:val="0"/>
          <w:color w:val="000000" w:themeColor="text1" w:themeTint="FF" w:themeShade="FF"/>
          <w:sz w:val="24"/>
          <w:szCs w:val="24"/>
          <w:lang w:val="en-US"/>
        </w:rPr>
        <w:t>purchas</w:t>
      </w:r>
      <w:r w:rsidRPr="57BE5F12" w:rsidR="68450AEC">
        <w:rPr>
          <w:rFonts w:ascii="Aptos" w:hAnsi="Aptos" w:eastAsia="Aptos" w:cs="Aptos"/>
          <w:b w:val="0"/>
          <w:bCs w:val="0"/>
          <w:i w:val="0"/>
          <w:iCs w:val="0"/>
          <w:caps w:val="0"/>
          <w:smallCaps w:val="0"/>
          <w:noProof w:val="0"/>
          <w:color w:val="000000" w:themeColor="text1" w:themeTint="FF" w:themeShade="FF"/>
          <w:sz w:val="24"/>
          <w:szCs w:val="24"/>
          <w:lang w:val="en-US"/>
        </w:rPr>
        <w:t>ing</w:t>
      </w:r>
      <w:r w:rsidRPr="57BE5F12" w:rsidR="68450AEC">
        <w:rPr>
          <w:rFonts w:ascii="Aptos" w:hAnsi="Aptos" w:eastAsia="Aptos" w:cs="Aptos"/>
          <w:b w:val="0"/>
          <w:bCs w:val="0"/>
          <w:i w:val="0"/>
          <w:iCs w:val="0"/>
          <w:caps w:val="0"/>
          <w:smallCaps w:val="0"/>
          <w:noProof w:val="0"/>
          <w:color w:val="000000" w:themeColor="text1" w:themeTint="FF" w:themeShade="FF"/>
          <w:sz w:val="24"/>
          <w:szCs w:val="24"/>
          <w:lang w:val="en-US"/>
        </w:rPr>
        <w:t xml:space="preserve"> eligib</w:t>
      </w:r>
      <w:r w:rsidRPr="57BE5F12" w:rsidR="68450AEC">
        <w:rPr>
          <w:rFonts w:ascii="Aptos" w:hAnsi="Aptos" w:eastAsia="Aptos" w:cs="Aptos"/>
          <w:b w:val="0"/>
          <w:bCs w:val="0"/>
          <w:i w:val="0"/>
          <w:iCs w:val="0"/>
          <w:caps w:val="0"/>
          <w:smallCaps w:val="0"/>
          <w:noProof w:val="0"/>
          <w:color w:val="000000" w:themeColor="text1" w:themeTint="FF" w:themeShade="FF"/>
          <w:sz w:val="24"/>
          <w:szCs w:val="24"/>
          <w:lang w:val="en-US"/>
        </w:rPr>
        <w:t>le Halloween packages during the Promotion Period ("Promotion").</w:t>
      </w:r>
    </w:p>
    <w:p w:rsidR="3BAC0C10" w:rsidP="59258747" w:rsidRDefault="3BAC0C10" w14:paraId="17814DBA" w14:textId="0FA866C7">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is valid for eligible purchases and visits taking place from 2 October 2026 to 31 October 2026 inclusive.</w:t>
      </w:r>
    </w:p>
    <w:p w:rsidR="3BAC0C10" w:rsidP="59258747" w:rsidRDefault="3BAC0C10" w14:paraId="0804ADA8" w14:textId="470940BE">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applies as follows:</w:t>
      </w:r>
    </w:p>
    <w:p w:rsidR="3BAC0C10" w:rsidP="59258747" w:rsidRDefault="3BAC0C10" w14:paraId="7DBA1B83" w14:textId="7D793476">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 Halloween package consisting of 2 adults and 2 children includes 2 complimentary 3D puzzles.</w:t>
      </w:r>
    </w:p>
    <w:p w:rsidR="3BAC0C10" w:rsidP="59258747" w:rsidRDefault="3BAC0C10" w14:paraId="35900575" w14:textId="470067F8">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 Halloween package consisting of 1 adult and 1 child includes 1 complimentary 3D puzzle.</w:t>
      </w:r>
    </w:p>
    <w:p w:rsidR="3BAC0C10" w:rsidP="59258747" w:rsidRDefault="3BAC0C10" w14:paraId="2B917654" w14:textId="3C815E3B">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 Halloween package consisting of 2 adults includes 1 complimentary 3D puzzle.</w:t>
      </w:r>
    </w:p>
    <w:p w:rsidR="3BAC0C10" w:rsidP="59258747" w:rsidRDefault="3BAC0C10" w14:paraId="5BD959D7" w14:textId="7F571FB3">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For the purposes of this Promotion, a child ticket is valid for children aged 5 to 14 years old inclusive.</w:t>
      </w:r>
    </w:p>
    <w:p w:rsidR="3BAC0C10" w:rsidP="59258747" w:rsidRDefault="3BAC0C10" w14:paraId="0D008780" w14:textId="0CF3F450">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For the purposes of this Promotion, an adult ticket is valid for persons aged 15 years or over, subject to the Museum's applicable ticketing conditions.</w:t>
      </w:r>
    </w:p>
    <w:p w:rsidR="3BAC0C10" w:rsidP="59258747" w:rsidRDefault="3BAC0C10" w14:paraId="121AB61A" w14:textId="471C8B56">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is subject to ticket availability and 3D puzzle availability.</w:t>
      </w:r>
    </w:p>
    <w:p w:rsidR="3BAC0C10" w:rsidP="59258747" w:rsidRDefault="3BAC0C10" w14:paraId="37AEBC31" w14:textId="3613FCB8">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3D puzzles are available while stocks last.</w:t>
      </w:r>
    </w:p>
    <w:p w:rsidR="3BAC0C10" w:rsidP="59258747" w:rsidRDefault="3BAC0C10" w14:paraId="02FC1EBE" w14:textId="36510A0B">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is subject to these Terms &amp; Conditions and the Museum's standard admission Terms &amp; Conditions.</w:t>
      </w:r>
    </w:p>
    <w:p w:rsidR="3BAC0C10" w:rsidP="59258747" w:rsidRDefault="3BAC0C10" w14:paraId="38EECA9B" w14:textId="1AF567D2">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59258747" w:rsidR="3BAC0C10">
        <w:rPr>
          <w:rFonts w:ascii="Aptos" w:hAnsi="Aptos" w:eastAsia="Aptos" w:cs="Aptos"/>
          <w:b w:val="1"/>
          <w:bCs w:val="1"/>
          <w:i w:val="0"/>
          <w:iCs w:val="0"/>
          <w:caps w:val="0"/>
          <w:smallCaps w:val="0"/>
          <w:noProof w:val="0"/>
          <w:color w:val="000000" w:themeColor="text1" w:themeTint="FF" w:themeShade="FF"/>
          <w:sz w:val="36"/>
          <w:szCs w:val="36"/>
          <w:lang w:val="en-US"/>
        </w:rPr>
        <w:t xml:space="preserve">Promotion Period </w:t>
      </w:r>
    </w:p>
    <w:p w:rsidR="3BAC0C10" w:rsidP="59258747" w:rsidRDefault="3BAC0C10" w14:paraId="3FEC4970" w14:textId="24D98ED2">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is valid for visits taking place from 2 October 2026 to 31 October 2026 inclusive ("Promotion Period").</w:t>
      </w:r>
    </w:p>
    <w:p w:rsidR="3BAC0C10" w:rsidP="59258747" w:rsidRDefault="3BAC0C10" w14:paraId="603F72F0" w14:textId="435D8939">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is not valid for visits taking place outside the Promotion Period.</w:t>
      </w:r>
    </w:p>
    <w:p w:rsidR="3BAC0C10" w:rsidP="59258747" w:rsidRDefault="3BAC0C10" w14:paraId="6FBC6B0B" w14:textId="258F6E45">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date of purchase does not by itself determine eligibility for the Promotion. The eligible Halloween package must be purchased for a visit date falling within the Promotion Period.</w:t>
      </w:r>
    </w:p>
    <w:p w:rsidR="3BAC0C10" w:rsidP="59258747" w:rsidRDefault="3BAC0C10" w14:paraId="39B91E20" w14:textId="26FC141C">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Where a customer purchases an eligible Halloween package for a date outside the Promotion Period, the Promotion will not apply.</w:t>
      </w:r>
    </w:p>
    <w:p w:rsidR="3BAC0C10" w:rsidP="59258747" w:rsidRDefault="3BAC0C10" w14:paraId="00687C78" w14:textId="2EB2C60C">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reserves the right to specify the dates and times on which eligible Halloween packages are available for purchase, subject to these Terms &amp; Conditions and applicable law.</w:t>
      </w:r>
    </w:p>
    <w:p w:rsidR="3BAC0C10" w:rsidP="59258747" w:rsidRDefault="3BAC0C10" w14:paraId="22370537" w14:textId="642E0D81">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59258747" w:rsidR="3BAC0C10">
        <w:rPr>
          <w:rFonts w:ascii="Aptos" w:hAnsi="Aptos" w:eastAsia="Aptos" w:cs="Aptos"/>
          <w:b w:val="1"/>
          <w:bCs w:val="1"/>
          <w:i w:val="0"/>
          <w:iCs w:val="0"/>
          <w:caps w:val="0"/>
          <w:smallCaps w:val="0"/>
          <w:noProof w:val="0"/>
          <w:color w:val="000000" w:themeColor="text1" w:themeTint="FF" w:themeShade="FF"/>
          <w:sz w:val="36"/>
          <w:szCs w:val="36"/>
          <w:lang w:val="en-US"/>
        </w:rPr>
        <w:t>Eligibility</w:t>
      </w:r>
    </w:p>
    <w:p w:rsidR="3BAC0C10" w:rsidP="59258747" w:rsidRDefault="3BAC0C10" w14:paraId="4369861A" w14:textId="3431EE0C">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 xml:space="preserve"> Customers must purchase an eligible Halloween package to qualify for the Promotion.</w:t>
      </w:r>
    </w:p>
    <w:p w:rsidR="3BAC0C10" w:rsidP="59258747" w:rsidRDefault="3BAC0C10" w14:paraId="6E7DADB2" w14:textId="2303FB76">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number of complimentary 3D puzzles provided depends on the composition of the eligible Halloween package:</w:t>
      </w:r>
    </w:p>
    <w:p w:rsidR="3BAC0C10" w:rsidP="59258747" w:rsidRDefault="3BAC0C10" w14:paraId="46ED9E06" w14:textId="60B5F6E6">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2 adults and 2 children: 2 complimentary 3D puzzles.</w:t>
      </w:r>
    </w:p>
    <w:p w:rsidR="3BAC0C10" w:rsidP="59258747" w:rsidRDefault="3BAC0C10" w14:paraId="336CC48D" w14:textId="39D403CC">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1 adult and 1 child: 1 complimentary 3D puzzle.</w:t>
      </w:r>
    </w:p>
    <w:p w:rsidR="3BAC0C10" w:rsidP="59258747" w:rsidRDefault="3BAC0C10" w14:paraId="59168360" w14:textId="0D2855E2">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2 adults: 1 complimentary 3D puzzle.</w:t>
      </w:r>
    </w:p>
    <w:p w:rsidR="3BAC0C10" w:rsidP="59258747" w:rsidRDefault="3BAC0C10" w14:paraId="32654D75" w14:textId="47A04927">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 child ticket is valid for children aged 5 to 14 years old inclusive.</w:t>
      </w:r>
    </w:p>
    <w:p w:rsidR="3BAC0C10" w:rsidP="59258747" w:rsidRDefault="3BAC0C10" w14:paraId="0CC55439" w14:textId="4EAAEA2B">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Children aged 14 and under must be accompanied by an adult aged 18 or over at all times during their visit, in accordance with the Museum's applicable entry and safety requirements.</w:t>
      </w:r>
    </w:p>
    <w:p w:rsidR="3BAC0C10" w:rsidP="59258747" w:rsidRDefault="3BAC0C10" w14:paraId="2C34C8C8" w14:textId="281535E8">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reserves the right to request reasonable proof of age where necessary to verify eligibility for a child ticket or any other ticket category.</w:t>
      </w:r>
    </w:p>
    <w:p w:rsidR="3BAC0C10" w:rsidP="59258747" w:rsidRDefault="3BAC0C10" w14:paraId="3DC5DC13" w14:textId="313F06A7">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Where a customer is unable to demonstrate that a person qualifies for the ticket category purchased, the Museum may apply its standard admission and ticketing conditions, subject to applicable law.</w:t>
      </w:r>
    </w:p>
    <w:p w:rsidR="3BAC0C10" w:rsidP="59258747" w:rsidRDefault="3BAC0C10" w14:paraId="5C94D171" w14:textId="6CAC5C41">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is available only in connection with eligible Halloween packages.</w:t>
      </w:r>
    </w:p>
    <w:p w:rsidR="3BAC0C10" w:rsidP="59258747" w:rsidRDefault="3BAC0C10" w14:paraId="5954599A" w14:textId="7BDEB76D">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Purchasing separate tickets for the same visit does not automatically qualify those tickets for the Promotion.</w:t>
      </w:r>
    </w:p>
    <w:p w:rsidR="3BAC0C10" w:rsidP="59258747" w:rsidRDefault="3BAC0C10" w14:paraId="2C5C9DF1" w14:textId="2EA2FF6D">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cannot be transferred from one booking to another.</w:t>
      </w:r>
    </w:p>
    <w:p w:rsidR="3BAC0C10" w:rsidP="59258747" w:rsidRDefault="3BAC0C10" w14:paraId="1B4D06FF" w14:textId="1C720BB0">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complimentary 3D puzzle entitlement is linked to the eligible Halloween package and cannot be separated from or transferred independently of that booking.</w:t>
      </w:r>
    </w:p>
    <w:p w:rsidR="3BAC0C10" w:rsidP="59258747" w:rsidRDefault="3BAC0C10" w14:paraId="3157E3C4" w14:textId="51C95520">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59258747" w:rsidR="3BAC0C10">
        <w:rPr>
          <w:rFonts w:ascii="Aptos" w:hAnsi="Aptos" w:eastAsia="Aptos" w:cs="Aptos"/>
          <w:b w:val="1"/>
          <w:bCs w:val="1"/>
          <w:i w:val="0"/>
          <w:iCs w:val="0"/>
          <w:caps w:val="0"/>
          <w:smallCaps w:val="0"/>
          <w:noProof w:val="0"/>
          <w:color w:val="000000" w:themeColor="text1" w:themeTint="FF" w:themeShade="FF"/>
          <w:sz w:val="36"/>
          <w:szCs w:val="36"/>
          <w:lang w:val="en-US"/>
        </w:rPr>
        <w:t>Exclusions The Promotion:</w:t>
      </w:r>
    </w:p>
    <w:p w:rsidR="3BAC0C10" w:rsidP="59258747" w:rsidRDefault="3BAC0C10" w14:paraId="08295992" w14:textId="5FA49819">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applies only to eligible Halloween packages;</w:t>
      </w:r>
    </w:p>
    <w:p w:rsidR="3BAC0C10" w:rsidP="59258747" w:rsidRDefault="3BAC0C10" w14:paraId="01A5BE48" w14:textId="5ABB73E2">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applies only to eligible Halloween packages purchased through the purchase channel specified in these Terms &amp; Conditions;</w:t>
      </w:r>
    </w:p>
    <w:p w:rsidR="3BAC0C10" w:rsidP="59258747" w:rsidRDefault="3BAC0C10" w14:paraId="0E6651D4" w14:textId="6E289C1F">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does not apply to:</w:t>
      </w:r>
    </w:p>
    <w:p w:rsidR="3BAC0C10" w:rsidP="59258747" w:rsidRDefault="3BAC0C10" w14:paraId="679F04F1" w14:textId="017D6692">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regular admission tickets purchased separately;</w:t>
      </w:r>
    </w:p>
    <w:p w:rsidR="3BAC0C10" w:rsidP="59258747" w:rsidRDefault="3BAC0C10" w14:paraId="530223D0" w14:textId="711FBBBD">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ticket bundles;</w:t>
      </w:r>
    </w:p>
    <w:p w:rsidR="3BAC0C10" w:rsidP="59258747" w:rsidRDefault="3BAC0C10" w14:paraId="3CB3AB10" w14:textId="1258261C">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Flex tickets;</w:t>
      </w:r>
    </w:p>
    <w:p w:rsidR="3BAC0C10" w:rsidP="59258747" w:rsidRDefault="3BAC0C10" w14:paraId="308433AB" w14:textId="2E1BE7B1">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group tickets;</w:t>
      </w:r>
    </w:p>
    <w:p w:rsidR="3BAC0C10" w:rsidP="59258747" w:rsidRDefault="3BAC0C10" w14:paraId="2535C091" w14:textId="0880669D">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school bookings;</w:t>
      </w:r>
    </w:p>
    <w:p w:rsidR="3BAC0C10" w:rsidP="59258747" w:rsidRDefault="3BAC0C10" w14:paraId="612D2093" w14:textId="082E6845">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corporate bookings;</w:t>
      </w:r>
    </w:p>
    <w:p w:rsidR="3BAC0C10" w:rsidP="59258747" w:rsidRDefault="3BAC0C10" w14:paraId="16BE255E" w14:textId="6FCB40A3">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private events;</w:t>
      </w:r>
    </w:p>
    <w:p w:rsidR="3BAC0C10" w:rsidP="59258747" w:rsidRDefault="3BAC0C10" w14:paraId="6619D2D9" w14:textId="762688D2">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gift cards;</w:t>
      </w:r>
    </w:p>
    <w:p w:rsidR="3BAC0C10" w:rsidP="59258747" w:rsidRDefault="3BAC0C10" w14:paraId="0935B20C" w14:textId="4704D9B1">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vouchers;</w:t>
      </w:r>
    </w:p>
    <w:p w:rsidR="3BAC0C10" w:rsidP="59258747" w:rsidRDefault="3BAC0C10" w14:paraId="3792E92C" w14:textId="4576D43C">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complimentary or promotional tickets;</w:t>
      </w:r>
    </w:p>
    <w:p w:rsidR="3BAC0C10" w:rsidP="59258747" w:rsidRDefault="3BAC0C10" w14:paraId="1A7DB2A0" w14:textId="04849D29">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tickets issued as part of another promotional campaign;</w:t>
      </w:r>
    </w:p>
    <w:p w:rsidR="3BAC0C10" w:rsidP="59258747" w:rsidRDefault="3BAC0C10" w14:paraId="4DDA436F" w14:textId="56A20F0A">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tickets purchased through third-party distributors or resellers, unless expressly stated otherwise by the Museum; or</w:t>
      </w:r>
    </w:p>
    <w:p w:rsidR="3BAC0C10" w:rsidP="59258747" w:rsidRDefault="3BAC0C10" w14:paraId="6B3F755B" w14:textId="51E5CD5B">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any other non-standard admission products unless expressly stated by the Museum.</w:t>
      </w:r>
    </w:p>
    <w:p w:rsidR="3BAC0C10" w:rsidP="59258747" w:rsidRDefault="3BAC0C10" w14:paraId="5F126998" w14:textId="29ED5AB7">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cannot be applied retrospectively to an existing booking that was not purchased as an eligible Halloween package.</w:t>
      </w:r>
    </w:p>
    <w:p w:rsidR="3BAC0C10" w:rsidP="59258747" w:rsidRDefault="3BAC0C10" w14:paraId="644874C5" w14:textId="5FF2AD27">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Customers who have already purchased regular admission tickets cannot subsequently request a complimentary 3D puzzle by reference to this Promotion unless the Museum expressly agrees otherwise.</w:t>
      </w:r>
    </w:p>
    <w:p w:rsidR="3BAC0C10" w:rsidP="59258747" w:rsidRDefault="3BAC0C10" w14:paraId="6EABB1B5" w14:textId="7E35F96A">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cannot be exchanged for a discount on the ticket price.</w:t>
      </w:r>
    </w:p>
    <w:p w:rsidR="3BAC0C10" w:rsidP="59258747" w:rsidRDefault="3BAC0C10" w14:paraId="59127DC5" w14:textId="704A336C">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59258747" w:rsidR="3BAC0C10">
        <w:rPr>
          <w:rFonts w:ascii="Aptos" w:hAnsi="Aptos" w:eastAsia="Aptos" w:cs="Aptos"/>
          <w:b w:val="1"/>
          <w:bCs w:val="1"/>
          <w:i w:val="0"/>
          <w:iCs w:val="0"/>
          <w:caps w:val="0"/>
          <w:smallCaps w:val="0"/>
          <w:noProof w:val="0"/>
          <w:color w:val="000000" w:themeColor="text1" w:themeTint="FF" w:themeShade="FF"/>
          <w:sz w:val="36"/>
          <w:szCs w:val="36"/>
          <w:lang w:val="en-US"/>
        </w:rPr>
        <w:t xml:space="preserve">Purchase Channels </w:t>
      </w:r>
    </w:p>
    <w:p w:rsidR="3BAC0C10" w:rsidP="57BE5F12" w:rsidRDefault="3BAC0C10" w14:paraId="0EF7CD5F" w14:textId="119AE671">
      <w:pPr>
        <w:rPr>
          <w:rFonts w:ascii="Aptos" w:hAnsi="Aptos" w:eastAsia="Aptos" w:cs="Aptos"/>
          <w:b w:val="0"/>
          <w:bCs w:val="0"/>
          <w:i w:val="0"/>
          <w:iCs w:val="0"/>
          <w:caps w:val="0"/>
          <w:smallCaps w:val="0"/>
          <w:noProof w:val="0"/>
          <w:color w:val="000000" w:themeColor="text1" w:themeTint="FF" w:themeShade="FF"/>
          <w:sz w:val="24"/>
          <w:szCs w:val="24"/>
          <w:lang w:val="en-US"/>
        </w:rPr>
      </w:pPr>
      <w:r w:rsidRPr="57BE5F12" w:rsidR="68450AEC">
        <w:rPr>
          <w:rFonts w:ascii="Aptos" w:hAnsi="Aptos" w:eastAsia="Aptos" w:cs="Aptos"/>
          <w:b w:val="0"/>
          <w:bCs w:val="0"/>
          <w:i w:val="0"/>
          <w:iCs w:val="0"/>
          <w:caps w:val="0"/>
          <w:smallCaps w:val="0"/>
          <w:noProof w:val="0"/>
          <w:color w:val="000000" w:themeColor="text1" w:themeTint="FF" w:themeShade="FF"/>
          <w:sz w:val="24"/>
          <w:szCs w:val="24"/>
          <w:lang w:val="en-US"/>
        </w:rPr>
        <w:t xml:space="preserve">The Promotion is valid for eligible Halloween packages </w:t>
      </w:r>
      <w:r w:rsidRPr="57BE5F12" w:rsidR="68450AEC">
        <w:rPr>
          <w:rFonts w:ascii="Aptos" w:hAnsi="Aptos" w:eastAsia="Aptos" w:cs="Aptos"/>
          <w:b w:val="0"/>
          <w:bCs w:val="0"/>
          <w:i w:val="0"/>
          <w:iCs w:val="0"/>
          <w:caps w:val="0"/>
          <w:smallCaps w:val="0"/>
          <w:noProof w:val="0"/>
          <w:color w:val="000000" w:themeColor="text1" w:themeTint="FF" w:themeShade="FF"/>
          <w:sz w:val="24"/>
          <w:szCs w:val="24"/>
          <w:lang w:val="en-US"/>
        </w:rPr>
        <w:t>purchased</w:t>
      </w:r>
      <w:r w:rsidRPr="57BE5F12" w:rsidR="68450AEC">
        <w:rPr>
          <w:rFonts w:ascii="Aptos" w:hAnsi="Aptos" w:eastAsia="Aptos" w:cs="Aptos"/>
          <w:b w:val="0"/>
          <w:bCs w:val="0"/>
          <w:i w:val="0"/>
          <w:iCs w:val="0"/>
          <w:caps w:val="0"/>
          <w:smallCaps w:val="0"/>
          <w:noProof w:val="0"/>
          <w:color w:val="000000" w:themeColor="text1" w:themeTint="FF" w:themeShade="FF"/>
          <w:sz w:val="24"/>
          <w:szCs w:val="24"/>
          <w:lang w:val="en-US"/>
        </w:rPr>
        <w:t xml:space="preserve"> online via the official Museum of Illusions </w:t>
      </w:r>
      <w:r w:rsidRPr="57BE5F12" w:rsidR="14F12F70">
        <w:rPr>
          <w:rFonts w:ascii="Aptos" w:hAnsi="Aptos" w:eastAsia="Aptos" w:cs="Aptos"/>
          <w:b w:val="0"/>
          <w:bCs w:val="0"/>
          <w:i w:val="0"/>
          <w:iCs w:val="0"/>
          <w:caps w:val="0"/>
          <w:smallCaps w:val="0"/>
          <w:noProof w:val="0"/>
          <w:color w:val="000000" w:themeColor="text1" w:themeTint="FF" w:themeShade="FF"/>
          <w:sz w:val="24"/>
          <w:szCs w:val="24"/>
          <w:lang w:val="en-US"/>
        </w:rPr>
        <w:t>L</w:t>
      </w:r>
      <w:r w:rsidRPr="57BE5F12" w:rsidR="0587A7B4">
        <w:rPr>
          <w:rFonts w:ascii="Aptos" w:hAnsi="Aptos" w:eastAsia="Aptos" w:cs="Aptos"/>
          <w:b w:val="0"/>
          <w:bCs w:val="0"/>
          <w:i w:val="0"/>
          <w:iCs w:val="0"/>
          <w:caps w:val="0"/>
          <w:smallCaps w:val="0"/>
          <w:noProof w:val="0"/>
          <w:color w:val="000000" w:themeColor="text1" w:themeTint="FF" w:themeShade="FF"/>
          <w:sz w:val="24"/>
          <w:szCs w:val="24"/>
          <w:lang w:val="en-US"/>
        </w:rPr>
        <w:t>ille</w:t>
      </w:r>
      <w:r w:rsidRPr="57BE5F12" w:rsidR="4142CFF9">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57BE5F12" w:rsidR="68450AEC">
        <w:rPr>
          <w:rFonts w:ascii="Aptos" w:hAnsi="Aptos" w:eastAsia="Aptos" w:cs="Aptos"/>
          <w:b w:val="0"/>
          <w:bCs w:val="0"/>
          <w:i w:val="0"/>
          <w:iCs w:val="0"/>
          <w:caps w:val="0"/>
          <w:smallCaps w:val="0"/>
          <w:noProof w:val="0"/>
          <w:color w:val="000000" w:themeColor="text1" w:themeTint="FF" w:themeShade="FF"/>
          <w:sz w:val="24"/>
          <w:szCs w:val="24"/>
          <w:lang w:val="en-US"/>
        </w:rPr>
        <w:t>website.</w:t>
      </w:r>
    </w:p>
    <w:p w:rsidR="3BAC0C10" w:rsidP="59258747" w:rsidRDefault="3BAC0C10" w14:paraId="362C489C" w14:textId="33DE0673">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No promotional code is required to redeem the Promotion unless otherwise expressly stated by the Museum.</w:t>
      </w:r>
    </w:p>
    <w:p w:rsidR="3BAC0C10" w:rsidP="59258747" w:rsidRDefault="3BAC0C10" w14:paraId="7C988CAB" w14:textId="4F3D1D93">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Where the eligible Halloween package is correctly purchased through the official website and all applicable eligibility requirements are satisfied, the complimentary 3D puzzle entitlement will be included with the eligible Halloween package in accordance with these Terms &amp; Conditions.</w:t>
      </w:r>
    </w:p>
    <w:p w:rsidR="3BAC0C10" w:rsidP="59258747" w:rsidRDefault="3BAC0C10" w14:paraId="0F39EBF0" w14:textId="1F62EF1A">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Customers are responsible for checking the details of their booking before completing their purchase, including:</w:t>
      </w:r>
    </w:p>
    <w:p w:rsidR="3BAC0C10" w:rsidP="59258747" w:rsidRDefault="3BAC0C10" w14:paraId="79C62402" w14:textId="5FB9897C">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selected ticket type;</w:t>
      </w:r>
    </w:p>
    <w:p w:rsidR="3BAC0C10" w:rsidP="59258747" w:rsidRDefault="3BAC0C10" w14:paraId="4E25CEAD" w14:textId="294BF619">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number of adults and children;</w:t>
      </w:r>
    </w:p>
    <w:p w:rsidR="3BAC0C10" w:rsidP="59258747" w:rsidRDefault="3BAC0C10" w14:paraId="79630924" w14:textId="64EF2BF4">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visit date;</w:t>
      </w:r>
    </w:p>
    <w:p w:rsidR="3BAC0C10" w:rsidP="59258747" w:rsidRDefault="3BAC0C10" w14:paraId="5A6CBB94" w14:textId="5CF99A25">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visit time, where applicable; and</w:t>
      </w:r>
    </w:p>
    <w:p w:rsidR="3BAC0C10" w:rsidP="59258747" w:rsidRDefault="3BAC0C10" w14:paraId="3D0A3A2D" w14:textId="184A5627">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whether the package purchased is an eligible Halloween package.</w:t>
      </w:r>
    </w:p>
    <w:p w:rsidR="3BAC0C10" w:rsidP="59258747" w:rsidRDefault="3BAC0C10" w14:paraId="68D64755" w14:textId="314A3AEE">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is not responsible for a customer selecting a ticket or package that is not eligible for the Promotion, except where such exclusion results from an error attributable to the Museum.</w:t>
      </w:r>
    </w:p>
    <w:p w:rsidR="3BAC0C10" w:rsidP="59258747" w:rsidRDefault="3BAC0C10" w14:paraId="4CE1D361" w14:textId="4A9366CC">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No promotional code is required unless the Museum expressly communicates otherwise.</w:t>
      </w:r>
    </w:p>
    <w:p w:rsidR="3BAC0C10" w:rsidP="59258747" w:rsidRDefault="3BAC0C10" w14:paraId="23C3CA26" w14:textId="15140DB2">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Where a promotional code is expressly required, the Promotion will only apply where the code is correctly entered and accepted at the time of purchase.</w:t>
      </w:r>
    </w:p>
    <w:p w:rsidR="3BAC0C10" w:rsidP="59258747" w:rsidRDefault="3BAC0C10" w14:paraId="3298B8F4" w14:textId="3A692C49">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cannot be claimed after purchase by applying a promotional code retrospectively, unless expressly permitted by the Museum.</w:t>
      </w:r>
    </w:p>
    <w:p w:rsidR="3BAC0C10" w:rsidP="59258747" w:rsidRDefault="3BAC0C10" w14:paraId="4A3894BA" w14:textId="6EAE587D">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59258747" w:rsidR="3BAC0C10">
        <w:rPr>
          <w:rFonts w:ascii="Aptos" w:hAnsi="Aptos" w:eastAsia="Aptos" w:cs="Aptos"/>
          <w:b w:val="1"/>
          <w:bCs w:val="1"/>
          <w:i w:val="0"/>
          <w:iCs w:val="0"/>
          <w:caps w:val="0"/>
          <w:smallCaps w:val="0"/>
          <w:noProof w:val="0"/>
          <w:color w:val="000000" w:themeColor="text1" w:themeTint="FF" w:themeShade="FF"/>
          <w:sz w:val="36"/>
          <w:szCs w:val="36"/>
          <w:lang w:val="en-US"/>
        </w:rPr>
        <w:t xml:space="preserve">General Conditions </w:t>
      </w:r>
    </w:p>
    <w:p w:rsidR="3BAC0C10" w:rsidP="59258747" w:rsidRDefault="3BAC0C10" w14:paraId="37E34334" w14:textId="04B2409E">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applies only to eligible Halloween packages purchased for valid Promotion visit dates.</w:t>
      </w:r>
    </w:p>
    <w:p w:rsidR="3BAC0C10" w:rsidP="59258747" w:rsidRDefault="3BAC0C10" w14:paraId="0903F6D2" w14:textId="3142C133">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number of complimentary 3D puzzles provided is determined by the number and type of eligible adult and child tickets included in the Halloween package.</w:t>
      </w:r>
    </w:p>
    <w:p w:rsidR="3BAC0C10" w:rsidP="59258747" w:rsidRDefault="3BAC0C10" w14:paraId="71242E28" w14:textId="583CDCE5">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For clarity:</w:t>
      </w:r>
    </w:p>
    <w:p w:rsidR="3BAC0C10" w:rsidP="59258747" w:rsidRDefault="3BAC0C10" w14:paraId="5AADB34B" w14:textId="10CABD4F">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 package consisting of 2 adults and 2 children qualifies for 2 complimentary 3D puzzles;</w:t>
      </w:r>
    </w:p>
    <w:p w:rsidR="3BAC0C10" w:rsidP="59258747" w:rsidRDefault="3BAC0C10" w14:paraId="0CF8919B" w14:textId="3DD6B684">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 package consisting of 1 adult and 1 child qualifies for 1 complimentary 3D puzzle; and</w:t>
      </w:r>
    </w:p>
    <w:p w:rsidR="3BAC0C10" w:rsidP="59258747" w:rsidRDefault="3BAC0C10" w14:paraId="6E84C8CA" w14:textId="1B0A593B">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 package consisting of 2 adults qualifies for 1 complimentary 3D puzzle.</w:t>
      </w:r>
    </w:p>
    <w:p w:rsidR="3BAC0C10" w:rsidP="59258747" w:rsidRDefault="3BAC0C10" w14:paraId="3AA5E0BA" w14:textId="6E917D83">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complimentary 3D puzzles are allocated on the basis of the eligible package purchased and not on an individual ticket-by-ticket basis.</w:t>
      </w:r>
    </w:p>
    <w:p w:rsidR="3BAC0C10" w:rsidP="59258747" w:rsidRDefault="3BAC0C10" w14:paraId="1933A435" w14:textId="0BC1480F">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No additional complimentary 3D puzzles will be provided for additional persons or tickets unless expressly stated by the Museum.</w:t>
      </w:r>
    </w:p>
    <w:p w:rsidR="3BAC0C10" w:rsidP="59258747" w:rsidRDefault="3BAC0C10" w14:paraId="7D859B83" w14:textId="3EC09F3F">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cannot be combined with any other promotion, discount, promotional code or offer unless expressly stated otherwise by the Museum.</w:t>
      </w:r>
    </w:p>
    <w:p w:rsidR="3BAC0C10" w:rsidP="59258747" w:rsidRDefault="3BAC0C10" w14:paraId="6947A295" w14:textId="5D583741">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Where more than one promotion or discount could potentially apply to the same purchase, only the promotion or discount expressly designated as combinable by the Museum may be applied.</w:t>
      </w:r>
    </w:p>
    <w:p w:rsidR="3BAC0C10" w:rsidP="59258747" w:rsidRDefault="3BAC0C10" w14:paraId="1CA2A54E" w14:textId="5836F062">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complimentary 3D puzzle has no cash value and no cash alternative will be offered.</w:t>
      </w:r>
    </w:p>
    <w:p w:rsidR="3BAC0C10" w:rsidP="59258747" w:rsidRDefault="3BAC0C10" w14:paraId="030387EB" w14:textId="26EA9A9F">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3D puzzle cannot be exchanged for:</w:t>
      </w:r>
    </w:p>
    <w:p w:rsidR="3BAC0C10" w:rsidP="59258747" w:rsidRDefault="3BAC0C10" w14:paraId="0E687B96" w14:textId="6BE1CA5E">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cash;</w:t>
      </w:r>
    </w:p>
    <w:p w:rsidR="3BAC0C10" w:rsidP="59258747" w:rsidRDefault="3BAC0C10" w14:paraId="6B6EA93E" w14:textId="034667BE">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 cash refund;</w:t>
      </w:r>
    </w:p>
    <w:p w:rsidR="3BAC0C10" w:rsidP="59258747" w:rsidRDefault="3BAC0C10" w14:paraId="6FB9F41E" w14:textId="74A10EEF">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credit;</w:t>
      </w:r>
    </w:p>
    <w:p w:rsidR="3BAC0C10" w:rsidP="59258747" w:rsidRDefault="3BAC0C10" w14:paraId="32FE4646" w14:textId="6F0352FF">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 ticket discount;</w:t>
      </w:r>
    </w:p>
    <w:p w:rsidR="3BAC0C10" w:rsidP="59258747" w:rsidRDefault="3BAC0C10" w14:paraId="0A301353" w14:textId="376C28D0">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another product;</w:t>
      </w:r>
    </w:p>
    <w:p w:rsidR="3BAC0C10" w:rsidP="59258747" w:rsidRDefault="3BAC0C10" w14:paraId="6E3BC538" w14:textId="27F032D7">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another promotional benefit; or</w:t>
      </w:r>
    </w:p>
    <w:p w:rsidR="3BAC0C10" w:rsidP="59258747" w:rsidRDefault="3BAC0C10" w14:paraId="2BDF37A4" w14:textId="5B9FB93D">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any other alternative benefit,</w:t>
      </w:r>
    </w:p>
    <w:p w:rsidR="3BAC0C10" w:rsidP="59258747" w:rsidRDefault="3BAC0C10" w14:paraId="287AB228" w14:textId="60333F60">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except where otherwise required by applicable law.</w:t>
      </w:r>
    </w:p>
    <w:p w:rsidR="3BAC0C10" w:rsidP="59258747" w:rsidRDefault="3BAC0C10" w14:paraId="485876BC" w14:textId="26130A89">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3D puzzles are subject to availability and are available while stocks last.</w:t>
      </w:r>
    </w:p>
    <w:p w:rsidR="3BAC0C10" w:rsidP="59258747" w:rsidRDefault="3BAC0C10" w14:paraId="1FBFC774" w14:textId="06B604B1">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does not guarantee the availability of a particular 3D puzzle design, model, colour or variation.</w:t>
      </w:r>
    </w:p>
    <w:p w:rsidR="3BAC0C10" w:rsidP="59258747" w:rsidRDefault="3BAC0C10" w14:paraId="20347402" w14:textId="31E76A1A">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may provide a substitute 3D puzzle of equivalent or similar type where the advertised or initially intended puzzle is unavailable, subject to applicable law.</w:t>
      </w:r>
    </w:p>
    <w:p w:rsidR="3BAC0C10" w:rsidP="59258747" w:rsidRDefault="3BAC0C10" w14:paraId="13C2FCF3" w14:textId="19B6E9A0">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Tickets are subject to availability.</w:t>
      </w:r>
    </w:p>
    <w:p w:rsidR="3BAC0C10" w:rsidP="59258747" w:rsidRDefault="3BAC0C10" w14:paraId="6B9BFA1D" w14:textId="35B47CCC">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does not guarantee entry to the Museum without a valid booking or outside the date and time specified on the customer's ticket, where applicable.</w:t>
      </w:r>
    </w:p>
    <w:p w:rsidR="3BAC0C10" w:rsidP="59258747" w:rsidRDefault="3BAC0C10" w14:paraId="2F659835" w14:textId="26D04F29">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Customers must comply with the Museum's standard entry requirements and all reasonable instructions given by Museum staff during their visit.</w:t>
      </w:r>
    </w:p>
    <w:p w:rsidR="3BAC0C10" w:rsidP="59258747" w:rsidRDefault="3BAC0C10" w14:paraId="2C1F0E3B" w14:textId="4B43FD1F">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reserves the right to refuse entry where permitted by its standard admission Terms &amp; Conditions and applicable law.</w:t>
      </w:r>
    </w:p>
    <w:p w:rsidR="3BAC0C10" w:rsidP="59258747" w:rsidRDefault="3BAC0C10" w14:paraId="72E50CAE" w14:textId="7F31F627">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is subject to these Terms &amp; Conditions and the Museum's standard admission Terms &amp; Conditions.</w:t>
      </w:r>
    </w:p>
    <w:p w:rsidR="3BAC0C10" w:rsidP="59258747" w:rsidRDefault="3BAC0C10" w14:paraId="04966D7E" w14:textId="52748106">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59258747" w:rsidR="3BAC0C10">
        <w:rPr>
          <w:rFonts w:ascii="Aptos" w:hAnsi="Aptos" w:eastAsia="Aptos" w:cs="Aptos"/>
          <w:b w:val="1"/>
          <w:bCs w:val="1"/>
          <w:i w:val="0"/>
          <w:iCs w:val="0"/>
          <w:caps w:val="0"/>
          <w:smallCaps w:val="0"/>
          <w:noProof w:val="0"/>
          <w:color w:val="000000" w:themeColor="text1" w:themeTint="FF" w:themeShade="FF"/>
          <w:sz w:val="36"/>
          <w:szCs w:val="36"/>
          <w:lang w:val="en-US"/>
        </w:rPr>
        <w:t xml:space="preserve">Refunds and Cancellations </w:t>
      </w:r>
    </w:p>
    <w:p w:rsidR="3BAC0C10" w:rsidP="59258747" w:rsidRDefault="3BAC0C10" w14:paraId="35CD33F1" w14:textId="555F8126">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Nothing in these Terms &amp; Conditions affects any mandatory statutory rights available to customers under applicable French or European law.</w:t>
      </w:r>
    </w:p>
    <w:p w:rsidR="3BAC0C10" w:rsidP="59258747" w:rsidRDefault="3BAC0C10" w14:paraId="35EAC57A" w14:textId="3288D9C9">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Tickets purchased under this Promotion are subject to the Museum's applicable ticketing, cancellation and refund policy, as communicated to the customer at the time of purchase, except where applicable law provides otherwise.</w:t>
      </w:r>
    </w:p>
    <w:p w:rsidR="3BAC0C10" w:rsidP="59258747" w:rsidRDefault="3BAC0C10" w14:paraId="10BFD3F6" w14:textId="336B79D7">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Where a qualifying booking is cancelled or refunded in accordance with the Museum's applicable ticketing policy, the complimentary 3D puzzle entitlement will also be cancelled.</w:t>
      </w:r>
    </w:p>
    <w:p w:rsidR="3BAC0C10" w:rsidP="59258747" w:rsidRDefault="3BAC0C10" w14:paraId="18B8A044" w14:textId="53CC8E02">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Where a customer is legally entitled to cancel a purchase or obtain a refund, the customer's statutory rights will apply irrespective of these Terms &amp; Conditions.</w:t>
      </w:r>
    </w:p>
    <w:p w:rsidR="3BAC0C10" w:rsidP="59258747" w:rsidRDefault="3BAC0C10" w14:paraId="0E351FDF" w14:textId="1E86ECA9">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Where a 3D puzzle has already been provided to the customer, the Museum may take its value into account when calculating any refund due, to the extent permitted by applicable law.</w:t>
      </w:r>
    </w:p>
    <w:p w:rsidR="3BAC0C10" w:rsidP="59258747" w:rsidRDefault="3BAC0C10" w14:paraId="718191CF" w14:textId="6244E5B1">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Nothing in this section shall require a customer to waive any mandatory right of withdrawal, cancellation, refund, reimbursement or other consumer protection right that cannot legally be waived.</w:t>
      </w:r>
    </w:p>
    <w:p w:rsidR="3BAC0C10" w:rsidP="59258747" w:rsidRDefault="3BAC0C10" w14:paraId="5AD4690A" w14:textId="36FCD1D0">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Where applicable French law grants a customer a right of withdrawal, the exercise of that right and any applicable exceptions shall be determined in accordance with the relevant legal provisions.</w:t>
      </w:r>
    </w:p>
    <w:p w:rsidR="3BAC0C10" w:rsidP="59258747" w:rsidRDefault="3BAC0C10" w14:paraId="6E9C201D" w14:textId="7421A58A">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customer may be required to return a 3D puzzle already supplied where this is legally permissible and forms part of the applicable cancellation or refund process.</w:t>
      </w:r>
    </w:p>
    <w:p w:rsidR="3BAC0C10" w:rsidP="59258747" w:rsidRDefault="3BAC0C10" w14:paraId="3695A08E" w14:textId="689F1244">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Where a booking is cancelled because of a failure attributable to the Museum, any applicable customer rights will be determined in accordance with the Museum's obligations under applicable law.</w:t>
      </w:r>
    </w:p>
    <w:p w:rsidR="59258747" w:rsidP="59258747" w:rsidRDefault="59258747" w14:paraId="0E9AA93C" w14:textId="281CC1D1">
      <w:pPr>
        <w:rPr>
          <w:rFonts w:ascii="Aptos" w:hAnsi="Aptos" w:eastAsia="Aptos" w:cs="Aptos"/>
          <w:b w:val="0"/>
          <w:bCs w:val="0"/>
          <w:i w:val="0"/>
          <w:iCs w:val="0"/>
          <w:caps w:val="0"/>
          <w:smallCaps w:val="0"/>
          <w:noProof w:val="0"/>
          <w:color w:val="000000" w:themeColor="text1" w:themeTint="FF" w:themeShade="FF"/>
          <w:sz w:val="24"/>
          <w:szCs w:val="24"/>
          <w:lang w:val="en-US"/>
        </w:rPr>
      </w:pPr>
    </w:p>
    <w:p w:rsidR="3BAC0C10" w:rsidP="59258747" w:rsidRDefault="3BAC0C10" w14:paraId="524F1442" w14:textId="63AB85F8">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59258747" w:rsidR="3BAC0C10">
        <w:rPr>
          <w:rFonts w:ascii="Aptos" w:hAnsi="Aptos" w:eastAsia="Aptos" w:cs="Aptos"/>
          <w:b w:val="1"/>
          <w:bCs w:val="1"/>
          <w:i w:val="0"/>
          <w:iCs w:val="0"/>
          <w:caps w:val="0"/>
          <w:smallCaps w:val="0"/>
          <w:noProof w:val="0"/>
          <w:color w:val="000000" w:themeColor="text1" w:themeTint="FF" w:themeShade="FF"/>
          <w:sz w:val="36"/>
          <w:szCs w:val="36"/>
          <w:lang w:val="en-US"/>
        </w:rPr>
        <w:t>Additional Terms</w:t>
      </w:r>
    </w:p>
    <w:p w:rsidR="3BAC0C10" w:rsidP="59258747" w:rsidRDefault="3BAC0C10" w14:paraId="4F457FD8" w14:textId="5A9D32F2">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 xml:space="preserve"> The Museum's standard entry Terms &amp; Conditions apply to all purchases and visits.</w:t>
      </w:r>
    </w:p>
    <w:p w:rsidR="3BAC0C10" w:rsidP="59258747" w:rsidRDefault="3BAC0C10" w14:paraId="5540B7F9" w14:textId="2A1F9548">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reserves the right to amend, suspend or withdraw this Promotion where reasonably necessary, including, but not limited to, circumstances beyond its reasonable control, technical issues, website or payment-system failures, administrative errors, pricing errors, stock availability, operational reasons, changes in legal or regulatory requirements, or to prevent misuse or fraudulent use of the Promotion.</w:t>
      </w:r>
    </w:p>
    <w:p w:rsidR="3BAC0C10" w:rsidP="59258747" w:rsidRDefault="3BAC0C10" w14:paraId="1B687856" w14:textId="4F0591AD">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Where reasonably practicable, the Museum will communicate any material changes to the Promotion through the relevant sales channel or website.</w:t>
      </w:r>
    </w:p>
    <w:p w:rsidR="3BAC0C10" w:rsidP="59258747" w:rsidRDefault="3BAC0C10" w14:paraId="0B136617" w14:textId="6186ACD2">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Any amendment, suspension or withdrawal of the Promotion will not affect rights already acquired by customers in respect of confirmed and valid bookings, except where such amendment, suspension or withdrawal is required by applicable law or is necessary to correct a manifest technical, administrative or pricing error.</w:t>
      </w:r>
    </w:p>
    <w:p w:rsidR="3BAC0C10" w:rsidP="59258747" w:rsidRDefault="3BAC0C10" w14:paraId="06D49250" w14:textId="7A744E9A">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reserves the right to cancel or refuse any booking where a manifest pricing error, technical malfunction, fraudulent activity or misuse of the Promotion has occurred, subject to applicable law.</w:t>
      </w:r>
    </w:p>
    <w:p w:rsidR="3BAC0C10" w:rsidP="59258747" w:rsidRDefault="3BAC0C10" w14:paraId="78FC7D90" w14:textId="3CEB178F">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Where a pricing error occurs, the Museum will take reasonable steps to inform affected customers and, where applicable, provide the customer with the option to proceed with the booking at the correct price or cancel the affected booking.</w:t>
      </w:r>
    </w:p>
    <w:p w:rsidR="3BAC0C10" w:rsidP="59258747" w:rsidRDefault="3BAC0C10" w14:paraId="35A1692A" w14:textId="0F86EAE0">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reserves the right to refuse the application of the Promotion or cancel bookings where it reasonably believes that the Promotion is being misused or applied in breach of these Terms &amp; Conditions, subject to applicable law.</w:t>
      </w:r>
    </w:p>
    <w:p w:rsidR="3BAC0C10" w:rsidP="59258747" w:rsidRDefault="3BAC0C10" w14:paraId="71F3B36A" w14:textId="7D279E16">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Examples of misuse may include, without limitation:</w:t>
      </w:r>
    </w:p>
    <w:p w:rsidR="3BAC0C10" w:rsidP="59258747" w:rsidRDefault="3BAC0C10" w14:paraId="35AD082D" w14:textId="3841AB4E">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attempting to obtain more complimentary 3D puzzles than permitted under the applicable package;</w:t>
      </w:r>
    </w:p>
    <w:p w:rsidR="3BAC0C10" w:rsidP="59258747" w:rsidRDefault="3BAC0C10" w14:paraId="4EC10DA9" w14:textId="0AABCB0A">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attempting to use the Promotion with an excluded ticket type;</w:t>
      </w:r>
    </w:p>
    <w:p w:rsidR="3BAC0C10" w:rsidP="59258747" w:rsidRDefault="3BAC0C10" w14:paraId="101721CE" w14:textId="6C57FE0D">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attempting to use the Promotion outside the Promotion Period;</w:t>
      </w:r>
    </w:p>
    <w:p w:rsidR="3BAC0C10" w:rsidP="59258747" w:rsidRDefault="3BAC0C10" w14:paraId="7B9AEEB9" w14:textId="6C50DDBF">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attempting to transfer the complimentary 3D puzzle entitlement to another booking or person;</w:t>
      </w:r>
    </w:p>
    <w:p w:rsidR="3BAC0C10" w:rsidP="59258747" w:rsidRDefault="3BAC0C10" w14:paraId="4A68B611" w14:textId="1E2D5CCF">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fraudulent or automated purchases;</w:t>
      </w:r>
    </w:p>
    <w:p w:rsidR="3BAC0C10" w:rsidP="59258747" w:rsidRDefault="3BAC0C10" w14:paraId="2A879371" w14:textId="412AFB35">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exploiting a technical or administrative error; or</w:t>
      </w:r>
    </w:p>
    <w:p w:rsidR="3BAC0C10" w:rsidP="59258747" w:rsidRDefault="3BAC0C10" w14:paraId="13BB3FAD" w14:textId="6C3AF481">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providing false or misleading information for the purpose of obtaining the Promotion.</w:t>
      </w:r>
    </w:p>
    <w:p w:rsidR="3BAC0C10" w:rsidP="59258747" w:rsidRDefault="3BAC0C10" w14:paraId="318FC927" w14:textId="305A13AB">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may take reasonable measures to prevent, investigate and address suspected misuse, fraud or abuse of the Promotion.</w:t>
      </w:r>
    </w:p>
    <w:p w:rsidR="3BAC0C10" w:rsidP="59258747" w:rsidRDefault="3BAC0C10" w14:paraId="7ED0EF82" w14:textId="7444280C">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reserves the right to correct administrative or technical errors relating to the Promotion.</w:t>
      </w:r>
    </w:p>
    <w:p w:rsidR="3BAC0C10" w:rsidP="59258747" w:rsidRDefault="3BAC0C10" w14:paraId="0C10617A" w14:textId="260907F5">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Nothing in these Terms &amp; Conditions gives the Museum the right to remove or restrict a customer's mandatory statutory rights.</w:t>
      </w:r>
    </w:p>
    <w:p w:rsidR="3BAC0C10" w:rsidP="59258747" w:rsidRDefault="3BAC0C10" w14:paraId="0EC5D9F5" w14:textId="23C480AC">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40"/>
          <w:szCs w:val="40"/>
          <w:lang w:val="en-US"/>
        </w:rPr>
      </w:pPr>
      <w:r w:rsidRPr="59258747" w:rsidR="3BAC0C10">
        <w:rPr>
          <w:rFonts w:ascii="Aptos" w:hAnsi="Aptos" w:eastAsia="Aptos" w:cs="Aptos"/>
          <w:b w:val="1"/>
          <w:bCs w:val="1"/>
          <w:i w:val="0"/>
          <w:iCs w:val="0"/>
          <w:caps w:val="0"/>
          <w:smallCaps w:val="0"/>
          <w:noProof w:val="0"/>
          <w:color w:val="000000" w:themeColor="text1" w:themeTint="FF" w:themeShade="FF"/>
          <w:sz w:val="40"/>
          <w:szCs w:val="40"/>
          <w:lang w:val="en-US"/>
        </w:rPr>
        <w:t xml:space="preserve">Liability </w:t>
      </w:r>
    </w:p>
    <w:p w:rsidR="3BAC0C10" w:rsidP="59258747" w:rsidRDefault="3BAC0C10" w14:paraId="60DE6EB3" w14:textId="0361BB01">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Nothing in these Terms &amp; Conditions excludes or limits any liability that cannot legally be excluded or limited under applicable French law.</w:t>
      </w:r>
    </w:p>
    <w:p w:rsidR="3BAC0C10" w:rsidP="59258747" w:rsidRDefault="3BAC0C10" w14:paraId="1F180250" w14:textId="0C6FA106">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In particular, nothing in these Terms &amp; Conditions excludes or limits liability arising from death or personal injury caused by negligence, fraud or fraudulent misrepresentation, or any other liability for which exclusion or limitation is prohibited by applicable law.</w:t>
      </w:r>
    </w:p>
    <w:p w:rsidR="3BAC0C10" w:rsidP="59258747" w:rsidRDefault="3BAC0C10" w14:paraId="2527F198" w14:textId="2D040480">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Subject to the foregoing, the Museum shall not be liable for any indirect or consequential loss arising from participation in or use of the Promotion, to the extent that such exclusion or limitation is permitted by applicable law.</w:t>
      </w:r>
    </w:p>
    <w:p w:rsidR="3BAC0C10" w:rsidP="59258747" w:rsidRDefault="3BAC0C10" w14:paraId="1F1ECABA" w14:textId="2AC06CB7">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shall not be responsible for any failure or inability to provide the Promotion resulting from circumstances outside its reasonable control, including, without limitation:</w:t>
      </w:r>
    </w:p>
    <w:p w:rsidR="3BAC0C10" w:rsidP="59258747" w:rsidRDefault="3BAC0C10" w14:paraId="15DD0BF6" w14:textId="4957BC7F">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technical failures;</w:t>
      </w:r>
    </w:p>
    <w:p w:rsidR="3BAC0C10" w:rsidP="59258747" w:rsidRDefault="3BAC0C10" w14:paraId="64AB8B20" w14:textId="66CB6C07">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website interruptions;</w:t>
      </w:r>
    </w:p>
    <w:p w:rsidR="3BAC0C10" w:rsidP="59258747" w:rsidRDefault="3BAC0C10" w14:paraId="3FE824FC" w14:textId="1437BAB9">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payment-system failures;</w:t>
      </w:r>
    </w:p>
    <w:p w:rsidR="3BAC0C10" w:rsidP="59258747" w:rsidRDefault="3BAC0C10" w14:paraId="13AB4FE9" w14:textId="0F4B9B4A">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telecommunications failures;</w:t>
      </w:r>
    </w:p>
    <w:p w:rsidR="3BAC0C10" w:rsidP="59258747" w:rsidRDefault="3BAC0C10" w14:paraId="06CDCFF7" w14:textId="3436FF0F">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power failures;</w:t>
      </w:r>
    </w:p>
    <w:p w:rsidR="3BAC0C10" w:rsidP="59258747" w:rsidRDefault="3BAC0C10" w14:paraId="4FF193BD" w14:textId="6D748E31">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cyber incidents affecting the availability of the website;</w:t>
      </w:r>
    </w:p>
    <w:p w:rsidR="3BAC0C10" w:rsidP="59258747" w:rsidRDefault="3BAC0C10" w14:paraId="3688C2CB" w14:textId="32267BCF">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events beyond the Museum's reasonable control;</w:t>
      </w:r>
    </w:p>
    <w:p w:rsidR="3BAC0C10" w:rsidP="59258747" w:rsidRDefault="3BAC0C10" w14:paraId="1759E7A8" w14:textId="6FAA5883">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operational disruptions;</w:t>
      </w:r>
    </w:p>
    <w:p w:rsidR="3BAC0C10" w:rsidP="59258747" w:rsidRDefault="3BAC0C10" w14:paraId="33F6273C" w14:textId="00678488">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government or regulatory measures; or</w:t>
      </w:r>
    </w:p>
    <w:p w:rsidR="3BAC0C10" w:rsidP="59258747" w:rsidRDefault="3BAC0C10" w14:paraId="13FD5B30" w14:textId="382963AF">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insufficient stock of 3D puzzles.</w:t>
      </w:r>
    </w:p>
    <w:p w:rsidR="3BAC0C10" w:rsidP="59258747" w:rsidRDefault="3BAC0C10" w14:paraId="73888262" w14:textId="03E12C64">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shall not be liable for a customer's failure to comply with these Terms &amp; Conditions or the Museum's standard admission requirements.</w:t>
      </w:r>
    </w:p>
    <w:p w:rsidR="3BAC0C10" w:rsidP="59258747" w:rsidRDefault="3BAC0C10" w14:paraId="712CC23A" w14:textId="2EC2FF70">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Nothing in these Terms &amp; Conditions affects any mandatory consumer rights or protections applicable under French law.</w:t>
      </w:r>
    </w:p>
    <w:p w:rsidR="59258747" w:rsidP="59258747" w:rsidRDefault="59258747" w14:paraId="19B81E34" w14:textId="6BF4FDF7">
      <w:pPr>
        <w:rPr>
          <w:rFonts w:ascii="Aptos" w:hAnsi="Aptos" w:eastAsia="Aptos" w:cs="Aptos"/>
          <w:b w:val="0"/>
          <w:bCs w:val="0"/>
          <w:i w:val="0"/>
          <w:iCs w:val="0"/>
          <w:caps w:val="0"/>
          <w:smallCaps w:val="0"/>
          <w:noProof w:val="0"/>
          <w:color w:val="000000" w:themeColor="text1" w:themeTint="FF" w:themeShade="FF"/>
          <w:sz w:val="24"/>
          <w:szCs w:val="24"/>
          <w:lang w:val="en-US"/>
        </w:rPr>
      </w:pPr>
    </w:p>
    <w:p w:rsidR="3BAC0C10" w:rsidP="59258747" w:rsidRDefault="3BAC0C10" w14:paraId="2A6CC696" w14:textId="78C9C169">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40"/>
          <w:szCs w:val="40"/>
          <w:lang w:val="en-US"/>
        </w:rPr>
      </w:pPr>
      <w:r w:rsidRPr="59258747" w:rsidR="3BAC0C10">
        <w:rPr>
          <w:rFonts w:ascii="Aptos" w:hAnsi="Aptos" w:eastAsia="Aptos" w:cs="Aptos"/>
          <w:b w:val="1"/>
          <w:bCs w:val="1"/>
          <w:i w:val="0"/>
          <w:iCs w:val="0"/>
          <w:caps w:val="0"/>
          <w:smallCaps w:val="0"/>
          <w:noProof w:val="0"/>
          <w:color w:val="000000" w:themeColor="text1" w:themeTint="FF" w:themeShade="FF"/>
          <w:sz w:val="40"/>
          <w:szCs w:val="40"/>
          <w:lang w:val="en-US"/>
        </w:rPr>
        <w:t xml:space="preserve">Data Protection </w:t>
      </w:r>
    </w:p>
    <w:p w:rsidR="3BAC0C10" w:rsidP="59258747" w:rsidRDefault="3BAC0C10" w14:paraId="16ACA24F" w14:textId="796026E7">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Any personal data processed in connection with the Promotion will be handled in accordance with applicable data protection legislation, including the General Data Protection Regulation (EU) 2016/679 ("GDPR"), the applicable provisions of French data protection law, and the Museum's Privacy Policy.</w:t>
      </w:r>
    </w:p>
    <w:p w:rsidR="3BAC0C10" w:rsidP="59258747" w:rsidRDefault="3BAC0C10" w14:paraId="4D276359" w14:textId="3D86AB41">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Personal data may be processed where necessary for purposes including:</w:t>
      </w:r>
    </w:p>
    <w:p w:rsidR="3BAC0C10" w:rsidP="59258747" w:rsidRDefault="3BAC0C10" w14:paraId="4B8618F0" w14:textId="392180D6">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processing and administering ticket purchases;</w:t>
      </w:r>
    </w:p>
    <w:p w:rsidR="3BAC0C10" w:rsidP="59258747" w:rsidRDefault="3BAC0C10" w14:paraId="5D02E564" w14:textId="5C60606E">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managing bookings;</w:t>
      </w:r>
    </w:p>
    <w:p w:rsidR="3BAC0C10" w:rsidP="59258747" w:rsidRDefault="3BAC0C10" w14:paraId="446E2E86" w14:textId="18036D84">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administering the Promotion;</w:t>
      </w:r>
    </w:p>
    <w:p w:rsidR="3BAC0C10" w:rsidP="59258747" w:rsidRDefault="3BAC0C10" w14:paraId="58D533A1" w14:textId="4FDBC9DE">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verifying eligibility;</w:t>
      </w:r>
    </w:p>
    <w:p w:rsidR="3BAC0C10" w:rsidP="59258747" w:rsidRDefault="3BAC0C10" w14:paraId="71197D2A" w14:textId="5537CA9C">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providing the complimentary 3D puzzle;</w:t>
      </w:r>
    </w:p>
    <w:p w:rsidR="3BAC0C10" w:rsidP="59258747" w:rsidRDefault="3BAC0C10" w14:paraId="07A53F25" w14:textId="47A46EC8">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communicating with customers regarding their booking;</w:t>
      </w:r>
    </w:p>
    <w:p w:rsidR="3BAC0C10" w:rsidP="59258747" w:rsidRDefault="3BAC0C10" w14:paraId="4AD9840D" w14:textId="50A4A504">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handling customer service requests;</w:t>
      </w:r>
    </w:p>
    <w:p w:rsidR="3BAC0C10" w:rsidP="59258747" w:rsidRDefault="3BAC0C10" w14:paraId="2688E7F7" w14:textId="1481F6FD">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preventing fraud or misuse; and</w:t>
      </w:r>
    </w:p>
    <w:p w:rsidR="3BAC0C10" w:rsidP="59258747" w:rsidRDefault="3BAC0C10" w14:paraId="39F31501" w14:textId="57B2A641">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complying with applicable legal and regulatory obligations.</w:t>
      </w:r>
    </w:p>
    <w:p w:rsidR="3BAC0C10" w:rsidP="59258747" w:rsidRDefault="3BAC0C10" w14:paraId="0B777A77" w14:textId="0F04455E">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will process personal data in accordance with the applicable legal basis and the rights available to individuals under applicable data protection legislation.</w:t>
      </w:r>
    </w:p>
    <w:p w:rsidR="3BAC0C10" w:rsidP="59258747" w:rsidRDefault="3BAC0C10" w14:paraId="2EC08AA0" w14:textId="75160BFB">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Customers may exercise their applicable data protection rights in accordance with the procedures set out in the Museum's Privacy Policy.</w:t>
      </w:r>
    </w:p>
    <w:p w:rsidR="3BAC0C10" w:rsidP="59258747" w:rsidRDefault="3BAC0C10" w14:paraId="5A7FE176" w14:textId="58E4B276">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Further information concerning the collection, use, storage and protection of personal data is available in the Museum's Privacy Policy.</w:t>
      </w:r>
    </w:p>
    <w:p w:rsidR="3BAC0C10" w:rsidP="59258747" w:rsidRDefault="3BAC0C10" w14:paraId="186D4BD4" w14:textId="01BBE706">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59258747" w:rsidR="3BAC0C10">
        <w:rPr>
          <w:rFonts w:ascii="Aptos" w:hAnsi="Aptos" w:eastAsia="Aptos" w:cs="Aptos"/>
          <w:b w:val="1"/>
          <w:bCs w:val="1"/>
          <w:i w:val="0"/>
          <w:iCs w:val="0"/>
          <w:caps w:val="0"/>
          <w:smallCaps w:val="0"/>
          <w:noProof w:val="0"/>
          <w:color w:val="000000" w:themeColor="text1" w:themeTint="FF" w:themeShade="FF"/>
          <w:sz w:val="36"/>
          <w:szCs w:val="36"/>
          <w:lang w:val="en-US"/>
        </w:rPr>
        <w:t xml:space="preserve">Governing Law and Dispute Resolution </w:t>
      </w:r>
    </w:p>
    <w:p w:rsidR="3BAC0C10" w:rsidP="59258747" w:rsidRDefault="3BAC0C10" w14:paraId="6B97C7BE" w14:textId="2FC74CFC">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These Terms &amp; Conditions are governed by and construed in accordance with French law.</w:t>
      </w:r>
    </w:p>
    <w:p w:rsidR="3BAC0C10" w:rsidP="59258747" w:rsidRDefault="3BAC0C10" w14:paraId="7FFFAF9C" w14:textId="0A7E3A57">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In the event of a dispute relating to the Promotion, customers are encouraged to contact the Museum first in order to seek an amicable resolution.</w:t>
      </w:r>
    </w:p>
    <w:p w:rsidR="3BAC0C10" w:rsidP="59258747" w:rsidRDefault="3BAC0C10" w14:paraId="06F08497" w14:textId="2E08FC4D">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Customers retain all mandatory rights available to them under applicable French and European consumer protection legislation.</w:t>
      </w:r>
    </w:p>
    <w:p w:rsidR="3BAC0C10" w:rsidP="59258747" w:rsidRDefault="3BAC0C10" w14:paraId="205212EC" w14:textId="40BEB41D">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Where applicable, customers may have access to an authorised consumer mediation process in accordance with the applicable provisions of French law.</w:t>
      </w:r>
    </w:p>
    <w:p w:rsidR="3BAC0C10" w:rsidP="59258747" w:rsidRDefault="3BAC0C10" w14:paraId="45A5E143" w14:textId="6CD8F7A8">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Before referring a matter to a consumer mediator, the customer may be required to have first made a written complaint to the Museum and allowed the Museum a reasonable period to respond, in accordance with the applicable mediation rules.</w:t>
      </w:r>
    </w:p>
    <w:p w:rsidR="3BAC0C10" w:rsidP="59258747" w:rsidRDefault="3BAC0C10" w14:paraId="7DC0C4BD" w14:textId="35FD5BCB">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Where a dispute cannot be resolved amicably, it may be submitted to the competent court in accordance with applicable French law.</w:t>
      </w:r>
    </w:p>
    <w:p w:rsidR="3BAC0C10" w:rsidP="59258747" w:rsidRDefault="3BAC0C10" w14:paraId="6BA067EC" w14:textId="218FA7C7">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Nothing in these Terms &amp; Conditions shall prevent a consumer from bringing proceedings before a court that has jurisdiction under mandatory applicable French, European or international rules.</w:t>
      </w:r>
    </w:p>
    <w:p w:rsidR="3BAC0C10" w:rsidP="59258747" w:rsidRDefault="3BAC0C10" w14:paraId="1804D0EB" w14:textId="07701D0B">
      <w:pPr>
        <w:rPr>
          <w:rFonts w:ascii="Aptos" w:hAnsi="Aptos" w:eastAsia="Aptos" w:cs="Aptos"/>
          <w:b w:val="0"/>
          <w:bCs w:val="0"/>
          <w:i w:val="0"/>
          <w:iCs w:val="0"/>
          <w:caps w:val="0"/>
          <w:smallCaps w:val="0"/>
          <w:noProof w:val="0"/>
          <w:color w:val="000000" w:themeColor="text1" w:themeTint="FF" w:themeShade="FF"/>
          <w:sz w:val="24"/>
          <w:szCs w:val="24"/>
          <w:lang w:val="en-US"/>
        </w:rPr>
      </w:pPr>
      <w:r w:rsidRPr="59258747" w:rsidR="3BAC0C10">
        <w:rPr>
          <w:rFonts w:ascii="Aptos" w:hAnsi="Aptos" w:eastAsia="Aptos" w:cs="Aptos"/>
          <w:b w:val="0"/>
          <w:bCs w:val="0"/>
          <w:i w:val="0"/>
          <w:iCs w:val="0"/>
          <w:caps w:val="0"/>
          <w:smallCaps w:val="0"/>
          <w:noProof w:val="0"/>
          <w:color w:val="000000" w:themeColor="text1" w:themeTint="FF" w:themeShade="FF"/>
          <w:sz w:val="24"/>
          <w:szCs w:val="24"/>
          <w:lang w:val="en-US"/>
        </w:rPr>
        <w:t>Nothing in these Terms &amp; Conditions limits or excludes any mandatory jurisdictional or procedural rights available to consumers.</w:t>
      </w:r>
    </w:p>
    <w:p w:rsidR="3BAC0C10" w:rsidP="59258747" w:rsidRDefault="3BAC0C10" w14:paraId="622E8F69" w14:textId="404DBBEA">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57BE5F12" w:rsidR="68450AEC">
        <w:rPr>
          <w:rFonts w:ascii="Aptos" w:hAnsi="Aptos" w:eastAsia="Aptos" w:cs="Aptos"/>
          <w:b w:val="1"/>
          <w:bCs w:val="1"/>
          <w:i w:val="0"/>
          <w:iCs w:val="0"/>
          <w:caps w:val="0"/>
          <w:smallCaps w:val="0"/>
          <w:noProof w:val="0"/>
          <w:color w:val="000000" w:themeColor="text1" w:themeTint="FF" w:themeShade="FF"/>
          <w:sz w:val="36"/>
          <w:szCs w:val="36"/>
          <w:lang w:val="en-US"/>
        </w:rPr>
        <w:t>Promoter The promoter and operator of the Promotion is:</w:t>
      </w:r>
    </w:p>
    <w:p w:rsidR="724135EB" w:rsidP="57BE5F12" w:rsidRDefault="724135EB" w14:paraId="68A0AA71" w14:textId="359844EF">
      <w:pPr>
        <w:spacing w:before="240" w:beforeAutospacing="off" w:after="240" w:afterAutospacing="off"/>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57BE5F12" w:rsidR="724135EB">
        <w:rPr>
          <w:rFonts w:ascii="Aptos" w:hAnsi="Aptos" w:eastAsia="Aptos" w:cs="Aptos"/>
          <w:b w:val="1"/>
          <w:bCs w:val="1"/>
          <w:i w:val="0"/>
          <w:iCs w:val="0"/>
          <w:caps w:val="0"/>
          <w:smallCaps w:val="0"/>
          <w:noProof w:val="0"/>
          <w:color w:val="000000" w:themeColor="text1" w:themeTint="FF" w:themeShade="FF"/>
          <w:sz w:val="24"/>
          <w:szCs w:val="24"/>
          <w:lang w:val="en-US"/>
        </w:rPr>
        <w:t>MI LILLE (SAS)</w:t>
      </w:r>
    </w:p>
    <w:p w:rsidR="68450AEC" w:rsidP="57BE5F12" w:rsidRDefault="68450AEC" w14:paraId="5EFBA4E8" w14:textId="31F60DD9">
      <w:pPr>
        <w:pStyle w:val="Normal"/>
      </w:pPr>
      <w:r w:rsidRPr="57BE5F12" w:rsidR="68450AEC">
        <w:rPr>
          <w:rFonts w:ascii="Aptos" w:hAnsi="Aptos" w:eastAsia="Aptos" w:cs="Aptos"/>
          <w:b w:val="0"/>
          <w:bCs w:val="0"/>
          <w:i w:val="0"/>
          <w:iCs w:val="0"/>
          <w:caps w:val="0"/>
          <w:smallCaps w:val="0"/>
          <w:noProof w:val="0"/>
          <w:color w:val="000000" w:themeColor="text1" w:themeTint="FF" w:themeShade="FF"/>
          <w:sz w:val="24"/>
          <w:szCs w:val="24"/>
          <w:lang w:val="fr-FR"/>
        </w:rPr>
        <w:t xml:space="preserve">Museum </w:t>
      </w:r>
      <w:r w:rsidRPr="57BE5F12" w:rsidR="68450AEC">
        <w:rPr>
          <w:rFonts w:ascii="Aptos" w:hAnsi="Aptos" w:eastAsia="Aptos" w:cs="Aptos"/>
          <w:b w:val="0"/>
          <w:bCs w:val="0"/>
          <w:i w:val="0"/>
          <w:iCs w:val="0"/>
          <w:caps w:val="0"/>
          <w:smallCaps w:val="0"/>
          <w:noProof w:val="0"/>
          <w:color w:val="000000" w:themeColor="text1" w:themeTint="FF" w:themeShade="FF"/>
          <w:sz w:val="24"/>
          <w:szCs w:val="24"/>
          <w:lang w:val="fr-FR"/>
        </w:rPr>
        <w:t>location:</w:t>
      </w:r>
      <w:r w:rsidRPr="57BE5F12" w:rsidR="68450AEC">
        <w:rPr>
          <w:rFonts w:ascii="Aptos" w:hAnsi="Aptos" w:eastAsia="Aptos" w:cs="Aptos"/>
          <w:b w:val="0"/>
          <w:bCs w:val="0"/>
          <w:i w:val="0"/>
          <w:iCs w:val="0"/>
          <w:caps w:val="0"/>
          <w:smallCaps w:val="0"/>
          <w:noProof w:val="0"/>
          <w:color w:val="000000" w:themeColor="text1" w:themeTint="FF" w:themeShade="FF"/>
          <w:sz w:val="24"/>
          <w:szCs w:val="24"/>
          <w:lang w:val="fr-FR"/>
        </w:rPr>
        <w:t xml:space="preserve"> </w:t>
      </w:r>
      <w:r w:rsidRPr="57BE5F12" w:rsidR="0165ED8A">
        <w:rPr>
          <w:rFonts w:ascii="Aptos" w:hAnsi="Aptos" w:eastAsia="Aptos" w:cs="Aptos"/>
          <w:b w:val="0"/>
          <w:bCs w:val="0"/>
          <w:i w:val="0"/>
          <w:iCs w:val="0"/>
          <w:caps w:val="0"/>
          <w:smallCaps w:val="0"/>
          <w:noProof w:val="0"/>
          <w:color w:val="000000" w:themeColor="text1" w:themeTint="FF" w:themeShade="FF"/>
          <w:sz w:val="24"/>
          <w:szCs w:val="24"/>
          <w:lang w:val="fr-FR"/>
        </w:rPr>
        <w:t xml:space="preserve"> </w:t>
      </w:r>
      <w:r w:rsidRPr="57BE5F12" w:rsidR="62EA47D6">
        <w:rPr>
          <w:rFonts w:ascii="Aptos" w:hAnsi="Aptos" w:eastAsia="Aptos" w:cs="Aptos"/>
          <w:noProof w:val="0"/>
          <w:sz w:val="24"/>
          <w:szCs w:val="24"/>
          <w:lang w:val="en-US"/>
        </w:rPr>
        <w:t>101 Avenue Le Corbusier, 59800 Lille</w:t>
      </w:r>
    </w:p>
    <w:p w:rsidR="68450AEC" w:rsidRDefault="68450AEC" w14:paraId="27366427" w14:textId="3582A2C9">
      <w:r w:rsidRPr="57BE5F12" w:rsidR="68450AEC">
        <w:rPr>
          <w:rFonts w:ascii="Aptos" w:hAnsi="Aptos" w:eastAsia="Aptos" w:cs="Aptos"/>
          <w:b w:val="0"/>
          <w:bCs w:val="0"/>
          <w:i w:val="0"/>
          <w:iCs w:val="0"/>
          <w:caps w:val="0"/>
          <w:smallCaps w:val="0"/>
          <w:noProof w:val="0"/>
          <w:color w:val="000000" w:themeColor="text1" w:themeTint="FF" w:themeShade="FF"/>
          <w:sz w:val="24"/>
          <w:szCs w:val="24"/>
          <w:lang w:val="en-US"/>
        </w:rPr>
        <w:t xml:space="preserve">SIREN: </w:t>
      </w:r>
      <w:r w:rsidRPr="57BE5F12" w:rsidR="07EEAA40">
        <w:rPr>
          <w:rFonts w:ascii="Aptos" w:hAnsi="Aptos" w:eastAsia="Aptos" w:cs="Aptos"/>
          <w:noProof w:val="0"/>
          <w:sz w:val="24"/>
          <w:szCs w:val="24"/>
          <w:lang w:val="en-US"/>
        </w:rPr>
        <w:t>981 993 363</w:t>
      </w:r>
    </w:p>
    <w:p w:rsidR="57BE5F12" w:rsidP="57BE5F12" w:rsidRDefault="57BE5F12" w14:paraId="171C1800" w14:textId="564586E0">
      <w:pPr>
        <w:rPr>
          <w:rFonts w:ascii="Aptos" w:hAnsi="Aptos" w:eastAsia="Aptos" w:cs="Aptos"/>
          <w:b w:val="0"/>
          <w:bCs w:val="0"/>
          <w:i w:val="0"/>
          <w:iCs w:val="0"/>
          <w:caps w:val="0"/>
          <w:smallCaps w:val="0"/>
          <w:noProof w:val="0"/>
          <w:color w:val="000000" w:themeColor="text1" w:themeTint="FF" w:themeShade="FF"/>
          <w:sz w:val="24"/>
          <w:szCs w:val="24"/>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2">
    <w:nsid w:val="6fcb43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32e2e70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AD8400"/>
    <w:rsid w:val="0165ED8A"/>
    <w:rsid w:val="0587A7B4"/>
    <w:rsid w:val="07EEAA40"/>
    <w:rsid w:val="08B83A9E"/>
    <w:rsid w:val="0E3DA654"/>
    <w:rsid w:val="1015F03D"/>
    <w:rsid w:val="14F12F70"/>
    <w:rsid w:val="190A4C8C"/>
    <w:rsid w:val="1A160726"/>
    <w:rsid w:val="1FE9E8DB"/>
    <w:rsid w:val="21F91F13"/>
    <w:rsid w:val="241495EF"/>
    <w:rsid w:val="28AD8400"/>
    <w:rsid w:val="2B589F9C"/>
    <w:rsid w:val="343E9B20"/>
    <w:rsid w:val="3513EFDA"/>
    <w:rsid w:val="3BAC0C10"/>
    <w:rsid w:val="3C834761"/>
    <w:rsid w:val="4142CFF9"/>
    <w:rsid w:val="4E066B9C"/>
    <w:rsid w:val="54910F45"/>
    <w:rsid w:val="5580E8BA"/>
    <w:rsid w:val="57BE5F12"/>
    <w:rsid w:val="58CBF1BD"/>
    <w:rsid w:val="59258747"/>
    <w:rsid w:val="5E117E72"/>
    <w:rsid w:val="60E28902"/>
    <w:rsid w:val="62EA47D6"/>
    <w:rsid w:val="663E04C7"/>
    <w:rsid w:val="68450AEC"/>
    <w:rsid w:val="6A138D54"/>
    <w:rsid w:val="6A1A73E4"/>
    <w:rsid w:val="6CCE0221"/>
    <w:rsid w:val="72413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F4684"/>
  <w15:chartTrackingRefBased/>
  <w15:docId w15:val="{4DEC651B-D9C9-4ECA-91EB-82B32C62E2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9258747"/>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522372fc2437449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2026-09-30T12:12:40.2866065Z</dcterms:created>
  <dcterms:modified xsi:type="dcterms:W3CDTF">2026-09-30T13:30:59.3051558Z</dcterms:modified>
  <dc:creator>Chiara Vladilo</dc:creator>
  <lastModifiedBy>Chiara Vladilo</lastModifiedBy>
</coreProperties>
</file>